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A2D" w:rsidRPr="00AB14C7" w:rsidRDefault="00FE2A2D" w:rsidP="00FE2A2D">
      <w:pPr>
        <w:spacing w:before="60"/>
        <w:ind w:left="-567"/>
        <w:jc w:val="center"/>
        <w:outlineLvl w:val="0"/>
        <w:rPr>
          <w:rFonts w:ascii="Times New Roman" w:hAnsi="Times New Roman" w:cs="Times New Roman"/>
          <w:b/>
          <w:sz w:val="28"/>
          <w:szCs w:val="28"/>
        </w:rPr>
      </w:pPr>
      <w:r w:rsidRPr="00AB14C7">
        <w:rPr>
          <w:rFonts w:ascii="Times New Roman" w:hAnsi="Times New Roman" w:cs="Times New Roman"/>
          <w:b/>
          <w:sz w:val="28"/>
          <w:szCs w:val="28"/>
        </w:rPr>
        <w:t xml:space="preserve">Муниципальное автономное общеобразовательное учреждение </w:t>
      </w:r>
    </w:p>
    <w:p w:rsidR="00FE2A2D" w:rsidRPr="00AB14C7" w:rsidRDefault="00FE2A2D" w:rsidP="00FE2A2D">
      <w:pPr>
        <w:spacing w:before="60"/>
        <w:ind w:left="-567"/>
        <w:jc w:val="center"/>
        <w:outlineLvl w:val="0"/>
        <w:rPr>
          <w:rFonts w:ascii="Times New Roman" w:hAnsi="Times New Roman" w:cs="Times New Roman"/>
          <w:b/>
          <w:sz w:val="28"/>
          <w:szCs w:val="28"/>
        </w:rPr>
      </w:pPr>
      <w:r w:rsidRPr="00AB14C7">
        <w:rPr>
          <w:rFonts w:ascii="Times New Roman" w:hAnsi="Times New Roman" w:cs="Times New Roman"/>
          <w:b/>
          <w:sz w:val="28"/>
          <w:szCs w:val="28"/>
        </w:rPr>
        <w:t xml:space="preserve">города Ростова-на-Дону </w:t>
      </w:r>
    </w:p>
    <w:p w:rsidR="00FE2A2D" w:rsidRPr="00AB14C7" w:rsidRDefault="00FE2A2D" w:rsidP="00FE2A2D">
      <w:pPr>
        <w:spacing w:before="60"/>
        <w:ind w:left="-567"/>
        <w:jc w:val="center"/>
        <w:outlineLvl w:val="0"/>
        <w:rPr>
          <w:rFonts w:ascii="Times New Roman" w:hAnsi="Times New Roman" w:cs="Times New Roman"/>
          <w:b/>
          <w:sz w:val="28"/>
          <w:szCs w:val="28"/>
        </w:rPr>
      </w:pPr>
      <w:r w:rsidRPr="00AB14C7">
        <w:rPr>
          <w:rFonts w:ascii="Times New Roman" w:hAnsi="Times New Roman" w:cs="Times New Roman"/>
          <w:b/>
          <w:sz w:val="28"/>
          <w:szCs w:val="28"/>
        </w:rPr>
        <w:t>«Гимназия № 76 имени Героя Советского Союза Никандровой А.А.»</w:t>
      </w:r>
    </w:p>
    <w:p w:rsidR="00FE2A2D" w:rsidRPr="00AB14C7" w:rsidRDefault="00FE2A2D" w:rsidP="00FE2A2D">
      <w:pPr>
        <w:pStyle w:val="a4"/>
        <w:rPr>
          <w:rFonts w:ascii="Times New Roman" w:hAnsi="Times New Roman" w:cs="Times New Roman"/>
        </w:rPr>
      </w:pPr>
    </w:p>
    <w:p w:rsidR="00FE2A2D" w:rsidRPr="00AB14C7" w:rsidRDefault="00FE2A2D" w:rsidP="00FE2A2D">
      <w:pPr>
        <w:pStyle w:val="a4"/>
        <w:jc w:val="right"/>
        <w:rPr>
          <w:rFonts w:ascii="Times New Roman" w:hAnsi="Times New Roman" w:cs="Times New Roman"/>
          <w:i/>
          <w:sz w:val="24"/>
          <w:szCs w:val="24"/>
        </w:rPr>
      </w:pPr>
      <w:r w:rsidRPr="00AB14C7">
        <w:rPr>
          <w:rFonts w:ascii="Times New Roman" w:hAnsi="Times New Roman" w:cs="Times New Roman"/>
          <w:i/>
          <w:noProof/>
          <w:sz w:val="24"/>
          <w:szCs w:val="24"/>
          <w:lang w:eastAsia="ru-RU"/>
        </w:rPr>
        <mc:AlternateContent>
          <mc:Choice Requires="wps">
            <w:drawing>
              <wp:anchor distT="0" distB="0" distL="0" distR="0" simplePos="0" relativeHeight="251659264" behindDoc="1" locked="0" layoutInCell="1" allowOverlap="1" wp14:anchorId="06394FD4" wp14:editId="5FB82845">
                <wp:simplePos x="0" y="0"/>
                <wp:positionH relativeFrom="page">
                  <wp:posOffset>2266950</wp:posOffset>
                </wp:positionH>
                <wp:positionV relativeFrom="paragraph">
                  <wp:posOffset>-1452245</wp:posOffset>
                </wp:positionV>
                <wp:extent cx="3199765" cy="4699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9765" cy="469900"/>
                        </a:xfrm>
                        <a:prstGeom prst="rect">
                          <a:avLst/>
                        </a:prstGeom>
                      </wps:spPr>
                      <wps:txbx>
                        <w:txbxContent>
                          <w:p w:rsidR="002C1933" w:rsidRDefault="002C1933" w:rsidP="00FE2A2D">
                            <w:pPr>
                              <w:spacing w:before="31" w:line="384" w:lineRule="exact"/>
                              <w:rPr>
                                <w:rFonts w:ascii="Calibri" w:hAnsi="Calibri"/>
                                <w:sz w:val="32"/>
                              </w:rPr>
                            </w:pPr>
                          </w:p>
                        </w:txbxContent>
                      </wps:txbx>
                      <wps:bodyPr wrap="square" lIns="0" tIns="0" rIns="0" bIns="0" rtlCol="0">
                        <a:noAutofit/>
                      </wps:bodyPr>
                    </wps:wsp>
                  </a:graphicData>
                </a:graphic>
              </wp:anchor>
            </w:drawing>
          </mc:Choice>
          <mc:Fallback>
            <w:pict>
              <v:shapetype w14:anchorId="06394FD4" id="_x0000_t202" coordsize="21600,21600" o:spt="202" path="m,l,21600r21600,l21600,xe">
                <v:stroke joinstyle="miter"/>
                <v:path gradientshapeok="t" o:connecttype="rect"/>
              </v:shapetype>
              <v:shape id="Textbox 6" o:spid="_x0000_s1026" type="#_x0000_t202" style="position:absolute;left:0;text-align:left;margin-left:178.5pt;margin-top:-114.35pt;width:251.95pt;height:3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" filled="f" stroked="f">
                <v:path arrowok="t"/>
                <v:textbox inset="0,0,0,0">
                  <w:txbxContent>
                    <w:p w:rsidR="002C1933" w:rsidRDefault="002C1933" w:rsidP="00FE2A2D">
                      <w:pPr>
                        <w:spacing w:before="31" w:line="384" w:lineRule="exact"/>
                        <w:rPr>
                          <w:rFonts w:ascii="Calibri" w:hAnsi="Calibri"/>
                          <w:sz w:val="32"/>
                        </w:rPr>
                      </w:pPr>
                    </w:p>
                  </w:txbxContent>
                </v:textbox>
                <w10:wrap anchorx="page"/>
              </v:shape>
            </w:pict>
          </mc:Fallback>
        </mc:AlternateContent>
      </w:r>
      <w:r w:rsidRPr="00AB14C7">
        <w:rPr>
          <w:rFonts w:ascii="Times New Roman" w:hAnsi="Times New Roman" w:cs="Times New Roman"/>
          <w:i/>
          <w:sz w:val="24"/>
          <w:szCs w:val="24"/>
        </w:rPr>
        <w:t>Приложение № 2</w:t>
      </w:r>
    </w:p>
    <w:p w:rsidR="00FE2A2D" w:rsidRPr="00AB14C7" w:rsidRDefault="00FE2A2D" w:rsidP="00FE2A2D">
      <w:pPr>
        <w:pStyle w:val="a4"/>
        <w:jc w:val="right"/>
        <w:rPr>
          <w:rFonts w:ascii="Times New Roman" w:hAnsi="Times New Roman" w:cs="Times New Roman"/>
          <w:i/>
          <w:sz w:val="24"/>
          <w:szCs w:val="24"/>
        </w:rPr>
      </w:pPr>
      <w:r w:rsidRPr="00AB14C7">
        <w:rPr>
          <w:rFonts w:ascii="Times New Roman" w:hAnsi="Times New Roman" w:cs="Times New Roman"/>
          <w:i/>
          <w:sz w:val="24"/>
          <w:szCs w:val="24"/>
        </w:rPr>
        <w:t xml:space="preserve"> к основной образовательной программе ООО</w:t>
      </w:r>
    </w:p>
    <w:p w:rsidR="00FE2A2D" w:rsidRPr="00AB14C7" w:rsidRDefault="00FE2A2D" w:rsidP="00FE2A2D">
      <w:pPr>
        <w:pStyle w:val="a4"/>
        <w:jc w:val="right"/>
        <w:rPr>
          <w:rFonts w:ascii="Times New Roman" w:hAnsi="Times New Roman" w:cs="Times New Roman"/>
          <w:i/>
          <w:sz w:val="24"/>
          <w:szCs w:val="24"/>
        </w:rPr>
      </w:pPr>
    </w:p>
    <w:p w:rsidR="00AB14C7" w:rsidRDefault="00AB14C7" w:rsidP="00FE2A2D">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AB14C7" w:rsidRDefault="00AB14C7" w:rsidP="00FE2A2D">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AB14C7" w:rsidRDefault="00AB14C7" w:rsidP="00FE2A2D">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FE2A2D" w:rsidRPr="00AB14C7" w:rsidRDefault="00FE2A2D" w:rsidP="00FE2A2D">
      <w:pPr>
        <w:shd w:val="clear" w:color="auto" w:fill="FFFFFF"/>
        <w:spacing w:after="150" w:line="240" w:lineRule="auto"/>
        <w:jc w:val="center"/>
        <w:rPr>
          <w:rFonts w:ascii="Times New Roman" w:eastAsia="Times New Roman" w:hAnsi="Times New Roman" w:cs="Times New Roman"/>
          <w:color w:val="000000"/>
          <w:sz w:val="44"/>
          <w:szCs w:val="44"/>
          <w:lang w:eastAsia="ru-RU"/>
        </w:rPr>
      </w:pPr>
      <w:r w:rsidRPr="00AB14C7">
        <w:rPr>
          <w:rFonts w:ascii="Times New Roman" w:eastAsia="Times New Roman" w:hAnsi="Times New Roman" w:cs="Times New Roman"/>
          <w:b/>
          <w:bCs/>
          <w:color w:val="000000"/>
          <w:sz w:val="44"/>
          <w:szCs w:val="44"/>
          <w:lang w:eastAsia="ru-RU"/>
        </w:rPr>
        <w:t>Рабочая программа</w:t>
      </w:r>
    </w:p>
    <w:p w:rsidR="00FE2A2D" w:rsidRPr="00AB14C7" w:rsidRDefault="00FE2A2D" w:rsidP="00FE2A2D">
      <w:pPr>
        <w:shd w:val="clear" w:color="auto" w:fill="FFFFFF"/>
        <w:spacing w:after="150" w:line="240" w:lineRule="auto"/>
        <w:jc w:val="center"/>
        <w:rPr>
          <w:rFonts w:ascii="Times New Roman" w:eastAsia="Times New Roman" w:hAnsi="Times New Roman" w:cs="Times New Roman"/>
          <w:color w:val="000000"/>
          <w:sz w:val="44"/>
          <w:szCs w:val="44"/>
          <w:lang w:eastAsia="ru-RU"/>
        </w:rPr>
      </w:pPr>
      <w:r w:rsidRPr="00AB14C7">
        <w:rPr>
          <w:rFonts w:ascii="Times New Roman" w:eastAsia="Times New Roman" w:hAnsi="Times New Roman" w:cs="Times New Roman"/>
          <w:b/>
          <w:bCs/>
          <w:color w:val="000000"/>
          <w:sz w:val="44"/>
          <w:szCs w:val="44"/>
          <w:lang w:eastAsia="ru-RU"/>
        </w:rPr>
        <w:t>курса внеурочной деятельности</w:t>
      </w:r>
    </w:p>
    <w:p w:rsidR="00FE2A2D" w:rsidRPr="00AB14C7" w:rsidRDefault="00FE2A2D" w:rsidP="00FE2A2D">
      <w:pPr>
        <w:shd w:val="clear" w:color="auto" w:fill="FFFFFF"/>
        <w:spacing w:after="150" w:line="240" w:lineRule="auto"/>
        <w:jc w:val="center"/>
        <w:rPr>
          <w:rFonts w:ascii="Times New Roman" w:eastAsia="Times New Roman" w:hAnsi="Times New Roman" w:cs="Times New Roman"/>
          <w:color w:val="000000"/>
          <w:sz w:val="44"/>
          <w:szCs w:val="44"/>
          <w:lang w:eastAsia="ru-RU"/>
        </w:rPr>
      </w:pPr>
      <w:r w:rsidRPr="00AB14C7">
        <w:rPr>
          <w:rFonts w:ascii="Times New Roman" w:eastAsia="Times New Roman" w:hAnsi="Times New Roman" w:cs="Times New Roman"/>
          <w:b/>
          <w:bCs/>
          <w:color w:val="000000"/>
          <w:sz w:val="44"/>
          <w:szCs w:val="44"/>
          <w:lang w:eastAsia="ru-RU"/>
        </w:rPr>
        <w:t xml:space="preserve"> «Театральная студия»</w:t>
      </w:r>
    </w:p>
    <w:p w:rsidR="00FE2A2D" w:rsidRPr="00AB14C7" w:rsidRDefault="00FE2A2D" w:rsidP="00FE2A2D">
      <w:pPr>
        <w:shd w:val="clear" w:color="auto" w:fill="FFFFFF"/>
        <w:spacing w:after="150" w:line="240" w:lineRule="auto"/>
        <w:jc w:val="center"/>
        <w:rPr>
          <w:rFonts w:ascii="Times New Roman" w:eastAsia="Times New Roman" w:hAnsi="Times New Roman" w:cs="Times New Roman"/>
          <w:color w:val="000000"/>
          <w:sz w:val="44"/>
          <w:szCs w:val="44"/>
          <w:lang w:eastAsia="ru-RU"/>
        </w:rPr>
      </w:pPr>
      <w:r w:rsidRPr="00AB14C7">
        <w:rPr>
          <w:rFonts w:ascii="Times New Roman" w:eastAsia="Times New Roman" w:hAnsi="Times New Roman" w:cs="Times New Roman"/>
          <w:b/>
          <w:bCs/>
          <w:color w:val="000000"/>
          <w:sz w:val="44"/>
          <w:szCs w:val="44"/>
          <w:lang w:eastAsia="ru-RU"/>
        </w:rPr>
        <w:t>(5 класс)</w:t>
      </w:r>
    </w:p>
    <w:p w:rsidR="00FE2A2D" w:rsidRPr="00AB14C7" w:rsidRDefault="00FE2A2D" w:rsidP="00FE2A2D">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FE2A2D" w:rsidRPr="00AB14C7" w:rsidRDefault="00FE2A2D" w:rsidP="00FE2A2D">
      <w:pPr>
        <w:shd w:val="clear" w:color="auto" w:fill="FFFFFF"/>
        <w:spacing w:after="150" w:line="240" w:lineRule="auto"/>
        <w:jc w:val="center"/>
        <w:rPr>
          <w:rFonts w:ascii="Times New Roman" w:eastAsia="Times New Roman" w:hAnsi="Times New Roman" w:cs="Times New Roman"/>
          <w:color w:val="000000"/>
          <w:sz w:val="21"/>
          <w:szCs w:val="21"/>
          <w:lang w:eastAsia="ru-RU"/>
        </w:rPr>
      </w:pPr>
      <w:r w:rsidRPr="00AB14C7">
        <w:rPr>
          <w:rFonts w:ascii="Times New Roman" w:eastAsia="Times New Roman" w:hAnsi="Times New Roman" w:cs="Times New Roman"/>
          <w:color w:val="000000"/>
          <w:sz w:val="21"/>
          <w:szCs w:val="21"/>
          <w:lang w:eastAsia="ru-RU"/>
        </w:rPr>
        <w:br/>
      </w:r>
    </w:p>
    <w:p w:rsidR="00FE2A2D" w:rsidRPr="00AB14C7" w:rsidRDefault="00FE2A2D" w:rsidP="00FE2A2D">
      <w:pPr>
        <w:shd w:val="clear" w:color="auto" w:fill="FFFFFF"/>
        <w:spacing w:after="150" w:line="240" w:lineRule="auto"/>
        <w:jc w:val="center"/>
        <w:rPr>
          <w:rFonts w:ascii="Times New Roman" w:eastAsia="Times New Roman" w:hAnsi="Times New Roman" w:cs="Times New Roman"/>
          <w:color w:val="000000"/>
          <w:sz w:val="21"/>
          <w:szCs w:val="21"/>
          <w:lang w:eastAsia="ru-RU"/>
        </w:rPr>
      </w:pPr>
      <w:r w:rsidRPr="00AB14C7">
        <w:rPr>
          <w:rFonts w:ascii="Times New Roman" w:eastAsia="Times New Roman" w:hAnsi="Times New Roman" w:cs="Times New Roman"/>
          <w:color w:val="000000"/>
          <w:sz w:val="21"/>
          <w:szCs w:val="21"/>
          <w:lang w:eastAsia="ru-RU"/>
        </w:rPr>
        <w:br/>
      </w:r>
    </w:p>
    <w:p w:rsidR="00FE2A2D" w:rsidRPr="00AB14C7" w:rsidRDefault="00FE2A2D" w:rsidP="00FE2A2D">
      <w:pPr>
        <w:shd w:val="clear" w:color="auto" w:fill="FFFFFF"/>
        <w:spacing w:after="150" w:line="240" w:lineRule="auto"/>
        <w:jc w:val="center"/>
        <w:rPr>
          <w:rFonts w:ascii="Times New Roman" w:eastAsia="Times New Roman" w:hAnsi="Times New Roman" w:cs="Times New Roman"/>
          <w:color w:val="000000"/>
          <w:sz w:val="21"/>
          <w:szCs w:val="21"/>
          <w:lang w:eastAsia="ru-RU"/>
        </w:rPr>
      </w:pPr>
      <w:r w:rsidRPr="00AB14C7">
        <w:rPr>
          <w:rFonts w:ascii="Times New Roman" w:eastAsia="Times New Roman" w:hAnsi="Times New Roman" w:cs="Times New Roman"/>
          <w:color w:val="000000"/>
          <w:sz w:val="21"/>
          <w:szCs w:val="21"/>
          <w:lang w:eastAsia="ru-RU"/>
        </w:rPr>
        <w:br/>
      </w:r>
    </w:p>
    <w:p w:rsidR="00AB14C7" w:rsidRDefault="00AB14C7" w:rsidP="00AB14C7">
      <w:pPr>
        <w:shd w:val="clear" w:color="auto" w:fill="FFFFFF"/>
        <w:spacing w:after="150" w:line="240" w:lineRule="auto"/>
        <w:rPr>
          <w:rFonts w:ascii="Times New Roman" w:eastAsia="Times New Roman" w:hAnsi="Times New Roman" w:cs="Times New Roman"/>
          <w:color w:val="000000"/>
          <w:sz w:val="21"/>
          <w:szCs w:val="21"/>
          <w:lang w:eastAsia="ru-RU"/>
        </w:rPr>
      </w:pPr>
    </w:p>
    <w:p w:rsidR="00AB14C7" w:rsidRDefault="00AB14C7" w:rsidP="00AB14C7">
      <w:pPr>
        <w:shd w:val="clear" w:color="auto" w:fill="FFFFFF"/>
        <w:spacing w:after="150" w:line="240" w:lineRule="auto"/>
        <w:rPr>
          <w:rFonts w:ascii="Times New Roman" w:eastAsia="Times New Roman" w:hAnsi="Times New Roman" w:cs="Times New Roman"/>
          <w:color w:val="000000"/>
          <w:sz w:val="21"/>
          <w:szCs w:val="21"/>
          <w:lang w:eastAsia="ru-RU"/>
        </w:rPr>
      </w:pPr>
    </w:p>
    <w:p w:rsidR="00AB14C7" w:rsidRDefault="00AB14C7" w:rsidP="00AB14C7">
      <w:pPr>
        <w:shd w:val="clear" w:color="auto" w:fill="FFFFFF"/>
        <w:spacing w:after="150" w:line="240" w:lineRule="auto"/>
        <w:rPr>
          <w:rFonts w:ascii="Times New Roman" w:eastAsia="Times New Roman" w:hAnsi="Times New Roman" w:cs="Times New Roman"/>
          <w:color w:val="000000"/>
          <w:sz w:val="21"/>
          <w:szCs w:val="21"/>
          <w:lang w:eastAsia="ru-RU"/>
        </w:rPr>
      </w:pPr>
    </w:p>
    <w:p w:rsidR="00AB14C7" w:rsidRDefault="00AB14C7" w:rsidP="00AB14C7">
      <w:pPr>
        <w:shd w:val="clear" w:color="auto" w:fill="FFFFFF"/>
        <w:spacing w:after="150" w:line="240" w:lineRule="auto"/>
        <w:rPr>
          <w:rFonts w:ascii="Times New Roman" w:eastAsia="Times New Roman" w:hAnsi="Times New Roman" w:cs="Times New Roman"/>
          <w:color w:val="000000"/>
          <w:sz w:val="21"/>
          <w:szCs w:val="21"/>
          <w:lang w:eastAsia="ru-RU"/>
        </w:rPr>
      </w:pPr>
    </w:p>
    <w:p w:rsidR="00AB14C7" w:rsidRDefault="00AB14C7" w:rsidP="00AB14C7">
      <w:pPr>
        <w:shd w:val="clear" w:color="auto" w:fill="FFFFFF"/>
        <w:spacing w:after="150" w:line="240" w:lineRule="auto"/>
        <w:rPr>
          <w:rFonts w:ascii="Times New Roman" w:eastAsia="Times New Roman" w:hAnsi="Times New Roman" w:cs="Times New Roman"/>
          <w:color w:val="000000"/>
          <w:sz w:val="21"/>
          <w:szCs w:val="21"/>
          <w:lang w:eastAsia="ru-RU"/>
        </w:rPr>
      </w:pPr>
    </w:p>
    <w:p w:rsidR="00AB14C7" w:rsidRDefault="00AB14C7" w:rsidP="00AB14C7">
      <w:pPr>
        <w:shd w:val="clear" w:color="auto" w:fill="FFFFFF"/>
        <w:spacing w:after="150" w:line="240" w:lineRule="auto"/>
        <w:rPr>
          <w:rFonts w:ascii="Times New Roman" w:eastAsia="Times New Roman" w:hAnsi="Times New Roman" w:cs="Times New Roman"/>
          <w:color w:val="000000"/>
          <w:sz w:val="21"/>
          <w:szCs w:val="21"/>
          <w:lang w:eastAsia="ru-RU"/>
        </w:rPr>
      </w:pPr>
    </w:p>
    <w:p w:rsidR="00AB14C7" w:rsidRDefault="00AB14C7" w:rsidP="00AB14C7">
      <w:pPr>
        <w:shd w:val="clear" w:color="auto" w:fill="FFFFFF"/>
        <w:spacing w:after="150" w:line="240" w:lineRule="auto"/>
        <w:rPr>
          <w:rFonts w:ascii="Times New Roman" w:eastAsia="Times New Roman" w:hAnsi="Times New Roman" w:cs="Times New Roman"/>
          <w:color w:val="000000"/>
          <w:sz w:val="21"/>
          <w:szCs w:val="21"/>
          <w:lang w:eastAsia="ru-RU"/>
        </w:rPr>
      </w:pPr>
    </w:p>
    <w:p w:rsidR="00FE2A2D" w:rsidRPr="00AB14C7" w:rsidRDefault="00FE2A2D" w:rsidP="00AB14C7">
      <w:pPr>
        <w:shd w:val="clear" w:color="auto" w:fill="FFFFFF"/>
        <w:spacing w:after="150" w:line="240" w:lineRule="auto"/>
        <w:rPr>
          <w:rFonts w:ascii="Times New Roman" w:eastAsia="Times New Roman" w:hAnsi="Times New Roman" w:cs="Times New Roman"/>
          <w:color w:val="000000"/>
          <w:sz w:val="21"/>
          <w:szCs w:val="21"/>
          <w:lang w:eastAsia="ru-RU"/>
        </w:rPr>
      </w:pPr>
      <w:r w:rsidRPr="00AB14C7">
        <w:rPr>
          <w:rFonts w:ascii="Times New Roman" w:eastAsia="Times New Roman" w:hAnsi="Times New Roman" w:cs="Times New Roman"/>
          <w:color w:val="000000"/>
          <w:sz w:val="21"/>
          <w:szCs w:val="21"/>
          <w:lang w:eastAsia="ru-RU"/>
        </w:rPr>
        <w:br/>
      </w:r>
    </w:p>
    <w:p w:rsidR="00FE2A2D" w:rsidRPr="00AB14C7" w:rsidRDefault="00FE2A2D" w:rsidP="00FE2A2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AB14C7">
        <w:rPr>
          <w:rFonts w:ascii="Times New Roman" w:eastAsia="Times New Roman" w:hAnsi="Times New Roman" w:cs="Times New Roman"/>
          <w:b/>
          <w:bCs/>
          <w:color w:val="000000"/>
          <w:sz w:val="24"/>
          <w:szCs w:val="24"/>
          <w:lang w:eastAsia="ru-RU"/>
        </w:rPr>
        <w:t>2025 год</w:t>
      </w:r>
    </w:p>
    <w:p w:rsidR="00FE2A2D" w:rsidRPr="00AB14C7" w:rsidRDefault="00FE2A2D" w:rsidP="00FE2A2D">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FE2A2D" w:rsidRDefault="00FE2A2D" w:rsidP="00FE2A2D">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AB14C7" w:rsidRDefault="00AB14C7" w:rsidP="00FE2A2D">
      <w:pPr>
        <w:shd w:val="clear" w:color="auto" w:fill="FFFFFF"/>
        <w:spacing w:after="150" w:line="240" w:lineRule="auto"/>
        <w:jc w:val="center"/>
        <w:rPr>
          <w:rFonts w:ascii="Arial" w:eastAsia="Times New Roman" w:hAnsi="Arial" w:cs="Arial"/>
          <w:b/>
          <w:bCs/>
          <w:color w:val="000000"/>
          <w:sz w:val="21"/>
          <w:szCs w:val="21"/>
          <w:lang w:eastAsia="ru-RU"/>
        </w:rPr>
      </w:pPr>
    </w:p>
    <w:p w:rsidR="00FE2A2D" w:rsidRPr="00FE2A2D" w:rsidRDefault="00FE2A2D" w:rsidP="00FE2A2D">
      <w:pPr>
        <w:shd w:val="clear" w:color="auto" w:fill="FFFFFF"/>
        <w:spacing w:after="150" w:line="240" w:lineRule="auto"/>
        <w:jc w:val="center"/>
        <w:rPr>
          <w:rFonts w:ascii="Arial" w:eastAsia="Times New Roman" w:hAnsi="Arial" w:cs="Arial"/>
          <w:color w:val="000000"/>
          <w:sz w:val="21"/>
          <w:szCs w:val="21"/>
          <w:lang w:eastAsia="ru-RU"/>
        </w:rPr>
      </w:pPr>
    </w:p>
    <w:p w:rsidR="00FE2A2D" w:rsidRPr="00FE2A2D" w:rsidRDefault="00FE2A2D" w:rsidP="00FE2A2D">
      <w:pPr>
        <w:shd w:val="clear" w:color="auto" w:fill="FFFFFF"/>
        <w:spacing w:after="0" w:line="240" w:lineRule="auto"/>
        <w:ind w:left="-284"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lastRenderedPageBreak/>
        <w:t>Пояснительная записка</w:t>
      </w:r>
    </w:p>
    <w:p w:rsidR="00FE2A2D" w:rsidRPr="00FE2A2D" w:rsidRDefault="00FE2A2D" w:rsidP="00FE2A2D">
      <w:pPr>
        <w:shd w:val="clear" w:color="auto" w:fill="FFFFFF"/>
        <w:spacing w:after="0" w:line="240" w:lineRule="auto"/>
        <w:ind w:left="-284"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Внеурочная деятельность является составной частью учебно-воспитательного процесса и одной из форм организации свободного времени учащихся. Данная программа способствует более разностороннему раскрытию индивидуальных способностей ребенка, которые не всегда удается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w:t>
      </w:r>
    </w:p>
    <w:p w:rsidR="00FE2A2D" w:rsidRPr="00FE2A2D" w:rsidRDefault="00FE2A2D" w:rsidP="00FE2A2D">
      <w:pPr>
        <w:shd w:val="clear" w:color="auto" w:fill="FFFFFF"/>
        <w:spacing w:after="0" w:line="240" w:lineRule="auto"/>
        <w:ind w:left="-284"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Актуальность программы обусловлена её практической значимостью. Дети смогут получить возможность расширить свое представление о театральной деятельности, понятии и передачи разных способов художественного образа, а педагог - глубже изучить культурные интересы каждого учащегося, понять его наклонности, увлечения, характер, которые влияют на формирование мировоззрения.</w:t>
      </w:r>
    </w:p>
    <w:p w:rsidR="00FE2A2D" w:rsidRPr="00FE2A2D" w:rsidRDefault="00FE2A2D" w:rsidP="00FE2A2D">
      <w:pPr>
        <w:shd w:val="clear" w:color="auto" w:fill="FFFFFF"/>
        <w:spacing w:after="0" w:line="240" w:lineRule="auto"/>
        <w:ind w:left="-284" w:right="-143"/>
        <w:jc w:val="both"/>
        <w:rPr>
          <w:rFonts w:ascii="Times New Roman" w:eastAsia="Times New Roman" w:hAnsi="Times New Roman" w:cs="Times New Roman"/>
          <w:color w:val="000000"/>
          <w:sz w:val="24"/>
          <w:szCs w:val="24"/>
          <w:lang w:eastAsia="ru-RU"/>
        </w:rPr>
      </w:pPr>
    </w:p>
    <w:p w:rsidR="00FE2A2D" w:rsidRPr="00FE2A2D" w:rsidRDefault="00FE2A2D" w:rsidP="00FE2A2D">
      <w:pPr>
        <w:shd w:val="clear" w:color="auto" w:fill="FFFFFF"/>
        <w:spacing w:after="0" w:line="240" w:lineRule="auto"/>
        <w:ind w:left="-284"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Программа внеурочной деятельности «Театральная студия «Юный актер»»</w:t>
      </w:r>
    </w:p>
    <w:p w:rsidR="00FE2A2D" w:rsidRPr="00FE2A2D" w:rsidRDefault="00FE2A2D" w:rsidP="00FE2A2D">
      <w:pPr>
        <w:shd w:val="clear" w:color="auto" w:fill="FFFFFF"/>
        <w:spacing w:after="0" w:line="240" w:lineRule="auto"/>
        <w:ind w:left="-284"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в 5 классе разработана на основе:</w:t>
      </w:r>
    </w:p>
    <w:p w:rsidR="00FE2A2D" w:rsidRPr="00FE2A2D" w:rsidRDefault="00FE2A2D" w:rsidP="00FE2A2D">
      <w:pPr>
        <w:numPr>
          <w:ilvl w:val="0"/>
          <w:numId w:val="1"/>
        </w:numPr>
        <w:shd w:val="clear" w:color="auto" w:fill="FFFFFF"/>
        <w:spacing w:after="0" w:line="240" w:lineRule="auto"/>
        <w:ind w:left="-284"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Федерального закона РФ от 29 декабря 2012 г. N 273-ФЗ «Об образовании в Российской Федерации» (с последующими изменениями и дополнениями);</w:t>
      </w:r>
    </w:p>
    <w:p w:rsidR="00FE2A2D" w:rsidRPr="00FE2A2D" w:rsidRDefault="00FE2A2D" w:rsidP="00FE2A2D">
      <w:pPr>
        <w:numPr>
          <w:ilvl w:val="0"/>
          <w:numId w:val="1"/>
        </w:numPr>
        <w:shd w:val="clear" w:color="auto" w:fill="FFFFFF"/>
        <w:spacing w:after="0" w:line="240" w:lineRule="auto"/>
        <w:ind w:left="-284"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основного общего образования, утв. приказом Министерства образования и науки РФ от 17 декабря 2010г. № 1897 (ред. от 31.12.2015), с изменениями и дополнениями от 31 декабря 2015 №1578, 29.06.2017 г. №613, от 24.09.2020 №519; от 11.12.2020 № 712 («О внесении изменений в некоторые ФГОС общего образования по вопросам воспитания обучающихся»);</w:t>
      </w:r>
    </w:p>
    <w:p w:rsidR="00FE2A2D" w:rsidRPr="00FE2A2D" w:rsidRDefault="00FE2A2D" w:rsidP="00FE2A2D">
      <w:pPr>
        <w:numPr>
          <w:ilvl w:val="0"/>
          <w:numId w:val="1"/>
        </w:numPr>
        <w:shd w:val="clear" w:color="auto" w:fill="FFFFFF"/>
        <w:spacing w:after="0" w:line="240" w:lineRule="auto"/>
        <w:ind w:left="-284"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xml:space="preserve">Письма </w:t>
      </w:r>
      <w:proofErr w:type="spellStart"/>
      <w:r w:rsidRPr="00FE2A2D">
        <w:rPr>
          <w:rFonts w:ascii="Times New Roman" w:eastAsia="Times New Roman" w:hAnsi="Times New Roman" w:cs="Times New Roman"/>
          <w:color w:val="000000"/>
          <w:sz w:val="24"/>
          <w:szCs w:val="24"/>
          <w:lang w:eastAsia="ru-RU"/>
        </w:rPr>
        <w:t>Минпросвещения</w:t>
      </w:r>
      <w:proofErr w:type="spellEnd"/>
      <w:r w:rsidRPr="00FE2A2D">
        <w:rPr>
          <w:rFonts w:ascii="Times New Roman" w:eastAsia="Times New Roman" w:hAnsi="Times New Roman" w:cs="Times New Roman"/>
          <w:color w:val="000000"/>
          <w:sz w:val="24"/>
          <w:szCs w:val="24"/>
          <w:lang w:eastAsia="ru-RU"/>
        </w:rPr>
        <w:t xml:space="preserve"> России от 07.05.2020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p>
    <w:p w:rsidR="00FE2A2D" w:rsidRPr="00FE2A2D" w:rsidRDefault="002C1933" w:rsidP="00FE2A2D">
      <w:pPr>
        <w:numPr>
          <w:ilvl w:val="0"/>
          <w:numId w:val="1"/>
        </w:numPr>
        <w:shd w:val="clear" w:color="auto" w:fill="FFFFFF"/>
        <w:spacing w:after="0" w:line="240" w:lineRule="auto"/>
        <w:ind w:left="-284" w:right="-14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Устава МА</w:t>
      </w:r>
      <w:r w:rsidR="00FE2A2D" w:rsidRPr="00FE2A2D">
        <w:rPr>
          <w:rFonts w:ascii="Times New Roman" w:eastAsia="Times New Roman" w:hAnsi="Times New Roman" w:cs="Times New Roman"/>
          <w:color w:val="000000"/>
          <w:sz w:val="24"/>
          <w:szCs w:val="24"/>
          <w:lang w:eastAsia="ru-RU"/>
        </w:rPr>
        <w:t>ОУ «Г</w:t>
      </w:r>
      <w:r>
        <w:rPr>
          <w:rFonts w:ascii="Times New Roman" w:eastAsia="Times New Roman" w:hAnsi="Times New Roman" w:cs="Times New Roman"/>
          <w:color w:val="000000"/>
          <w:sz w:val="24"/>
          <w:szCs w:val="24"/>
          <w:lang w:eastAsia="ru-RU"/>
        </w:rPr>
        <w:t>имназия № 76</w:t>
      </w:r>
      <w:r w:rsidR="00FE2A2D" w:rsidRPr="00FE2A2D">
        <w:rPr>
          <w:rFonts w:ascii="Times New Roman" w:eastAsia="Times New Roman" w:hAnsi="Times New Roman" w:cs="Times New Roman"/>
          <w:color w:val="000000"/>
          <w:sz w:val="24"/>
          <w:szCs w:val="24"/>
          <w:lang w:eastAsia="ru-RU"/>
        </w:rPr>
        <w:t>»;</w:t>
      </w:r>
    </w:p>
    <w:p w:rsidR="00FE2A2D" w:rsidRPr="00FE2A2D" w:rsidRDefault="00FE2A2D" w:rsidP="00FE2A2D">
      <w:pPr>
        <w:numPr>
          <w:ilvl w:val="0"/>
          <w:numId w:val="1"/>
        </w:numPr>
        <w:shd w:val="clear" w:color="auto" w:fill="FFFFFF"/>
        <w:spacing w:after="0" w:line="240" w:lineRule="auto"/>
        <w:ind w:left="-284"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xml:space="preserve">Основной образовательной программы основного </w:t>
      </w:r>
      <w:r w:rsidR="002C1933">
        <w:rPr>
          <w:rFonts w:ascii="Times New Roman" w:eastAsia="Times New Roman" w:hAnsi="Times New Roman" w:cs="Times New Roman"/>
          <w:color w:val="000000"/>
          <w:sz w:val="24"/>
          <w:szCs w:val="24"/>
          <w:lang w:eastAsia="ru-RU"/>
        </w:rPr>
        <w:t>общего образования (ФГОС ООО) МА</w:t>
      </w:r>
      <w:r w:rsidRPr="00FE2A2D">
        <w:rPr>
          <w:rFonts w:ascii="Times New Roman" w:eastAsia="Times New Roman" w:hAnsi="Times New Roman" w:cs="Times New Roman"/>
          <w:color w:val="000000"/>
          <w:sz w:val="24"/>
          <w:szCs w:val="24"/>
          <w:lang w:eastAsia="ru-RU"/>
        </w:rPr>
        <w:t>ОУ «</w:t>
      </w:r>
      <w:r w:rsidR="002C1933">
        <w:rPr>
          <w:rFonts w:ascii="Times New Roman" w:eastAsia="Times New Roman" w:hAnsi="Times New Roman" w:cs="Times New Roman"/>
          <w:color w:val="000000"/>
          <w:sz w:val="24"/>
          <w:szCs w:val="24"/>
          <w:lang w:eastAsia="ru-RU"/>
        </w:rPr>
        <w:t>Гимназия № 76</w:t>
      </w:r>
      <w:r w:rsidRPr="00FE2A2D">
        <w:rPr>
          <w:rFonts w:ascii="Times New Roman" w:eastAsia="Times New Roman" w:hAnsi="Times New Roman" w:cs="Times New Roman"/>
          <w:color w:val="000000"/>
          <w:sz w:val="24"/>
          <w:szCs w:val="24"/>
          <w:lang w:eastAsia="ru-RU"/>
        </w:rPr>
        <w:t>»;</w:t>
      </w:r>
    </w:p>
    <w:p w:rsidR="00FE2A2D" w:rsidRPr="002C1933" w:rsidRDefault="00FE2A2D" w:rsidP="002C1933">
      <w:pPr>
        <w:numPr>
          <w:ilvl w:val="0"/>
          <w:numId w:val="1"/>
        </w:numPr>
        <w:shd w:val="clear" w:color="auto" w:fill="FFFFFF"/>
        <w:spacing w:after="0" w:line="240" w:lineRule="auto"/>
        <w:ind w:left="-284" w:right="-143"/>
        <w:jc w:val="both"/>
        <w:rPr>
          <w:rFonts w:ascii="Arial" w:eastAsia="Times New Roman" w:hAnsi="Arial" w:cs="Arial"/>
          <w:color w:val="000000"/>
          <w:sz w:val="21"/>
          <w:szCs w:val="21"/>
          <w:lang w:eastAsia="ru-RU"/>
        </w:rPr>
      </w:pPr>
      <w:r w:rsidRPr="00FE2A2D">
        <w:rPr>
          <w:rFonts w:ascii="Times New Roman" w:eastAsia="Times New Roman" w:hAnsi="Times New Roman" w:cs="Times New Roman"/>
          <w:color w:val="000000"/>
          <w:sz w:val="24"/>
          <w:szCs w:val="24"/>
          <w:lang w:eastAsia="ru-RU"/>
        </w:rPr>
        <w:t>Положения об организации вне</w:t>
      </w:r>
      <w:r w:rsidR="002C1933">
        <w:rPr>
          <w:rFonts w:ascii="Times New Roman" w:eastAsia="Times New Roman" w:hAnsi="Times New Roman" w:cs="Times New Roman"/>
          <w:color w:val="000000"/>
          <w:sz w:val="24"/>
          <w:szCs w:val="24"/>
          <w:lang w:eastAsia="ru-RU"/>
        </w:rPr>
        <w:t>урочной деятельности в МА</w:t>
      </w:r>
      <w:r w:rsidRPr="00FE2A2D">
        <w:rPr>
          <w:rFonts w:ascii="Times New Roman" w:eastAsia="Times New Roman" w:hAnsi="Times New Roman" w:cs="Times New Roman"/>
          <w:color w:val="000000"/>
          <w:sz w:val="24"/>
          <w:szCs w:val="24"/>
          <w:lang w:eastAsia="ru-RU"/>
        </w:rPr>
        <w:t>ОУ «</w:t>
      </w:r>
      <w:r w:rsidR="002C1933">
        <w:rPr>
          <w:rFonts w:ascii="Times New Roman" w:eastAsia="Times New Roman" w:hAnsi="Times New Roman" w:cs="Times New Roman"/>
          <w:color w:val="000000"/>
          <w:sz w:val="24"/>
          <w:szCs w:val="24"/>
          <w:lang w:eastAsia="ru-RU"/>
        </w:rPr>
        <w:t>Гимназия № 76</w:t>
      </w:r>
      <w:r w:rsidRPr="00FE2A2D">
        <w:rPr>
          <w:rFonts w:ascii="Times New Roman" w:eastAsia="Times New Roman" w:hAnsi="Times New Roman" w:cs="Times New Roman"/>
          <w:color w:val="000000"/>
          <w:sz w:val="24"/>
          <w:szCs w:val="24"/>
          <w:lang w:eastAsia="ru-RU"/>
        </w:rPr>
        <w:t xml:space="preserve">» </w:t>
      </w:r>
    </w:p>
    <w:p w:rsidR="002C1933" w:rsidRPr="00FE2A2D" w:rsidRDefault="002C1933" w:rsidP="002C1933">
      <w:pPr>
        <w:shd w:val="clear" w:color="auto" w:fill="FFFFFF"/>
        <w:spacing w:after="0" w:line="240" w:lineRule="auto"/>
        <w:ind w:left="-284" w:right="-143"/>
        <w:jc w:val="both"/>
        <w:rPr>
          <w:rFonts w:ascii="Arial" w:eastAsia="Times New Roman" w:hAnsi="Arial" w:cs="Arial"/>
          <w:color w:val="000000"/>
          <w:sz w:val="21"/>
          <w:szCs w:val="21"/>
          <w:lang w:eastAsia="ru-RU"/>
        </w:rPr>
      </w:pP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Цели и задачи учебного курса </w:t>
      </w:r>
      <w:r w:rsidR="002C1933">
        <w:rPr>
          <w:rFonts w:ascii="Times New Roman" w:eastAsia="Times New Roman" w:hAnsi="Times New Roman" w:cs="Times New Roman"/>
          <w:b/>
          <w:bCs/>
          <w:color w:val="000000"/>
          <w:sz w:val="24"/>
          <w:szCs w:val="24"/>
          <w:lang w:eastAsia="ru-RU"/>
        </w:rPr>
        <w:t>«Театральная студия</w:t>
      </w:r>
      <w:r w:rsidRPr="00FE2A2D">
        <w:rPr>
          <w:rFonts w:ascii="Times New Roman" w:eastAsia="Times New Roman" w:hAnsi="Times New Roman" w:cs="Times New Roman"/>
          <w:b/>
          <w:bCs/>
          <w:color w:val="000000"/>
          <w:sz w:val="24"/>
          <w:szCs w:val="24"/>
          <w:lang w:eastAsia="ru-RU"/>
        </w:rPr>
        <w:t>»</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Основная цель внеурочной деятельности по литературе</w:t>
      </w:r>
      <w:r w:rsidRPr="00FE2A2D">
        <w:rPr>
          <w:rFonts w:ascii="Times New Roman" w:eastAsia="Times New Roman" w:hAnsi="Times New Roman" w:cs="Times New Roman"/>
          <w:color w:val="000000"/>
          <w:sz w:val="24"/>
          <w:szCs w:val="24"/>
          <w:lang w:eastAsia="ru-RU"/>
        </w:rPr>
        <w:t> – раскрыть творческий потенциал</w:t>
      </w:r>
      <w:r w:rsidRPr="00FE2A2D">
        <w:rPr>
          <w:rFonts w:ascii="Times New Roman" w:eastAsia="Times New Roman" w:hAnsi="Times New Roman" w:cs="Times New Roman"/>
          <w:b/>
          <w:bCs/>
          <w:color w:val="000000"/>
          <w:sz w:val="24"/>
          <w:szCs w:val="24"/>
          <w:lang w:eastAsia="ru-RU"/>
        </w:rPr>
        <w:t> </w:t>
      </w:r>
      <w:r w:rsidRPr="00FE2A2D">
        <w:rPr>
          <w:rFonts w:ascii="Times New Roman" w:eastAsia="Times New Roman" w:hAnsi="Times New Roman" w:cs="Times New Roman"/>
          <w:color w:val="000000"/>
          <w:sz w:val="24"/>
          <w:szCs w:val="24"/>
          <w:lang w:eastAsia="ru-RU"/>
        </w:rPr>
        <w:t>школьников, развить актерские способности, сформировать коммуникативные компетенции (речевые и риторические навыки).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Тематической основой работы </w:t>
      </w:r>
      <w:r w:rsidRPr="00FE2A2D">
        <w:rPr>
          <w:rFonts w:ascii="Times New Roman" w:eastAsia="Times New Roman" w:hAnsi="Times New Roman" w:cs="Times New Roman"/>
          <w:color w:val="000000"/>
          <w:sz w:val="24"/>
          <w:szCs w:val="24"/>
          <w:lang w:eastAsia="ru-RU"/>
        </w:rPr>
        <w:t>внеурочной деятельности по литературе является развитие театральной деятельности в школе как составляющей литературного жанра.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Задачами внеурочной деятельности по литературе являются:</w:t>
      </w:r>
    </w:p>
    <w:p w:rsidR="00FE2A2D" w:rsidRPr="00FE2A2D" w:rsidRDefault="00FE2A2D" w:rsidP="002C1933">
      <w:pPr>
        <w:numPr>
          <w:ilvl w:val="0"/>
          <w:numId w:val="2"/>
        </w:num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формирование эстетических способностей;</w:t>
      </w:r>
    </w:p>
    <w:p w:rsidR="00FE2A2D" w:rsidRPr="00FE2A2D" w:rsidRDefault="00FE2A2D" w:rsidP="002C1933">
      <w:pPr>
        <w:numPr>
          <w:ilvl w:val="0"/>
          <w:numId w:val="2"/>
        </w:num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овладение навыками общения и коллективного творчества;</w:t>
      </w:r>
    </w:p>
    <w:p w:rsidR="00FE2A2D" w:rsidRPr="00FE2A2D" w:rsidRDefault="00FE2A2D" w:rsidP="002C1933">
      <w:pPr>
        <w:numPr>
          <w:ilvl w:val="0"/>
          <w:numId w:val="2"/>
        </w:num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развитие сферы чувств, соучастия, сопереживания;</w:t>
      </w:r>
    </w:p>
    <w:p w:rsidR="00FE2A2D" w:rsidRPr="00FE2A2D" w:rsidRDefault="00FE2A2D" w:rsidP="002C1933">
      <w:pPr>
        <w:numPr>
          <w:ilvl w:val="0"/>
          <w:numId w:val="2"/>
        </w:num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подготовка обучающихся к успешному участию в творческих конкурсах;</w:t>
      </w:r>
    </w:p>
    <w:p w:rsidR="00FE2A2D" w:rsidRPr="00FE2A2D" w:rsidRDefault="00FE2A2D" w:rsidP="002C1933">
      <w:pPr>
        <w:numPr>
          <w:ilvl w:val="0"/>
          <w:numId w:val="2"/>
        </w:num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развитие актерских навыков.</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 xml:space="preserve">Общая характеристика учебного курса </w:t>
      </w:r>
      <w:r w:rsidR="002C1933">
        <w:rPr>
          <w:rFonts w:ascii="Times New Roman" w:eastAsia="Times New Roman" w:hAnsi="Times New Roman" w:cs="Times New Roman"/>
          <w:b/>
          <w:bCs/>
          <w:color w:val="000000"/>
          <w:sz w:val="24"/>
          <w:szCs w:val="24"/>
          <w:lang w:eastAsia="ru-RU"/>
        </w:rPr>
        <w:t>«Театральная студия</w:t>
      </w:r>
      <w:r w:rsidRPr="00FE2A2D">
        <w:rPr>
          <w:rFonts w:ascii="Times New Roman" w:eastAsia="Times New Roman" w:hAnsi="Times New Roman" w:cs="Times New Roman"/>
          <w:b/>
          <w:bCs/>
          <w:color w:val="000000"/>
          <w:sz w:val="24"/>
          <w:szCs w:val="24"/>
          <w:lang w:eastAsia="ru-RU"/>
        </w:rPr>
        <w:t>»</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Отличительной особенностью данной программы является синтез типовых образовательных программ литературной и театральной направленности.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xml:space="preserve">Театр - это особенный мир искусства, где нужны самые разные способности. Театральное искусство призвано развивать в детях чувство прекрасного. Искусство прививает нравственные и эстетические нормы поведения, учит понимать и хорошо различать как чужие эмоции и чувства, так и свои собственные. Другими словами, учит </w:t>
      </w:r>
      <w:proofErr w:type="spellStart"/>
      <w:r w:rsidRPr="00FE2A2D">
        <w:rPr>
          <w:rFonts w:ascii="Times New Roman" w:eastAsia="Times New Roman" w:hAnsi="Times New Roman" w:cs="Times New Roman"/>
          <w:color w:val="000000"/>
          <w:sz w:val="24"/>
          <w:szCs w:val="24"/>
          <w:lang w:eastAsia="ru-RU"/>
        </w:rPr>
        <w:t>эмпатии</w:t>
      </w:r>
      <w:proofErr w:type="spellEnd"/>
      <w:r w:rsidRPr="00FE2A2D">
        <w:rPr>
          <w:rFonts w:ascii="Times New Roman" w:eastAsia="Times New Roman" w:hAnsi="Times New Roman" w:cs="Times New Roman"/>
          <w:color w:val="000000"/>
          <w:sz w:val="24"/>
          <w:szCs w:val="24"/>
          <w:lang w:eastAsia="ru-RU"/>
        </w:rPr>
        <w:t xml:space="preserve"> (сочувствию и сопереживанию).</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lastRenderedPageBreak/>
        <w:t>Особенности театрального искусства – массовость, зрелищность, синтетичность – предполагают ряд богатых возможностей. Важную роль играет здесь эстетическая сторона воспитания детей. Театральная деятельность предполагает много искусств, собранных вместе. Театральный коллектив занимается оформлением, интерпретацией литературного материала. Для этого необходимо не только знание и глубокое понимание литературной основы, но и занятия музыкой, танцами, прикладными ремеслами и т.д.</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xml:space="preserve">Рабочая программа </w:t>
      </w:r>
      <w:r w:rsidR="002C1933">
        <w:rPr>
          <w:rFonts w:ascii="Times New Roman" w:eastAsia="Times New Roman" w:hAnsi="Times New Roman" w:cs="Times New Roman"/>
          <w:color w:val="000000"/>
          <w:sz w:val="24"/>
          <w:szCs w:val="24"/>
          <w:lang w:eastAsia="ru-RU"/>
        </w:rPr>
        <w:t>«Театральная студия</w:t>
      </w:r>
      <w:r w:rsidRPr="00FE2A2D">
        <w:rPr>
          <w:rFonts w:ascii="Times New Roman" w:eastAsia="Times New Roman" w:hAnsi="Times New Roman" w:cs="Times New Roman"/>
          <w:color w:val="000000"/>
          <w:sz w:val="24"/>
          <w:szCs w:val="24"/>
          <w:lang w:eastAsia="ru-RU"/>
        </w:rPr>
        <w:t>» реализуется при помощи выразительных средств театрального искусства таких как интонация, мимика, жест, пластика, речь, она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фантазии, воображения, памяти, всех видов детского творчества (художественно-речевого, музыкально-игрового, танцевального, сценического) в жизни школьника.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Форма проведения занятий может меняться в зависимости от конкретных целей и задач обучения. Это могут быть как практические занятия, направленные на раскрытие актерских способностей детей, так и теория о театральном искусстве и всех его составляющих.  </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 Театральная внеурочная деятельность часть не только творческого, но и воспитательного процесса школьника.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i/>
          <w:iCs/>
          <w:color w:val="000000"/>
          <w:sz w:val="24"/>
          <w:szCs w:val="24"/>
          <w:lang w:eastAsia="ru-RU"/>
        </w:rPr>
        <w:t>Формы занятий:</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по количеству детей: коллективная, групповая;</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по особенностям взаимодействия: лекция с элементами беседы, практикум, семинар-практикум, ролевая игра, игра-путешествие, исследование, проект;</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по дидактической цели: вводные занятия, занятия по углублению знаний, практические занятия, комбинированные формы занятий.</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i/>
          <w:iCs/>
          <w:color w:val="000000"/>
          <w:sz w:val="24"/>
          <w:szCs w:val="24"/>
          <w:lang w:eastAsia="ru-RU"/>
        </w:rPr>
        <w:t>Виды деятельности: </w:t>
      </w:r>
      <w:r w:rsidRPr="00FE2A2D">
        <w:rPr>
          <w:rFonts w:ascii="Times New Roman" w:eastAsia="Times New Roman" w:hAnsi="Times New Roman" w:cs="Times New Roman"/>
          <w:color w:val="000000"/>
          <w:sz w:val="24"/>
          <w:szCs w:val="24"/>
          <w:lang w:eastAsia="ru-RU"/>
        </w:rPr>
        <w:t>познавательная, игровая, исследовательская.</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xml:space="preserve">Система занятий по курсу </w:t>
      </w:r>
      <w:r w:rsidR="002C1933">
        <w:rPr>
          <w:rFonts w:ascii="Times New Roman" w:eastAsia="Times New Roman" w:hAnsi="Times New Roman" w:cs="Times New Roman"/>
          <w:color w:val="000000"/>
          <w:sz w:val="24"/>
          <w:szCs w:val="24"/>
          <w:lang w:eastAsia="ru-RU"/>
        </w:rPr>
        <w:t>«Театральная студия</w:t>
      </w:r>
      <w:r w:rsidRPr="00FE2A2D">
        <w:rPr>
          <w:rFonts w:ascii="Times New Roman" w:eastAsia="Times New Roman" w:hAnsi="Times New Roman" w:cs="Times New Roman"/>
          <w:color w:val="000000"/>
          <w:sz w:val="24"/>
          <w:szCs w:val="24"/>
          <w:lang w:eastAsia="ru-RU"/>
        </w:rPr>
        <w:t>» реализует следующие аспекты: познавательный, развивающий, воспитывающий.</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i/>
          <w:iCs/>
          <w:color w:val="000000"/>
          <w:sz w:val="24"/>
          <w:szCs w:val="24"/>
          <w:lang w:eastAsia="ru-RU"/>
        </w:rPr>
        <w:t>Познавательный аспект:</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развитие различных видов мышления, памяти и воображения;</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xml:space="preserve">– формирование и развитие </w:t>
      </w:r>
      <w:proofErr w:type="spellStart"/>
      <w:r w:rsidRPr="00FE2A2D">
        <w:rPr>
          <w:rFonts w:ascii="Times New Roman" w:eastAsia="Times New Roman" w:hAnsi="Times New Roman" w:cs="Times New Roman"/>
          <w:color w:val="000000"/>
          <w:sz w:val="24"/>
          <w:szCs w:val="24"/>
          <w:lang w:eastAsia="ru-RU"/>
        </w:rPr>
        <w:t>речеведческих</w:t>
      </w:r>
      <w:proofErr w:type="spellEnd"/>
      <w:r w:rsidRPr="00FE2A2D">
        <w:rPr>
          <w:rFonts w:ascii="Times New Roman" w:eastAsia="Times New Roman" w:hAnsi="Times New Roman" w:cs="Times New Roman"/>
          <w:color w:val="000000"/>
          <w:sz w:val="24"/>
          <w:szCs w:val="24"/>
          <w:lang w:eastAsia="ru-RU"/>
        </w:rPr>
        <w:t xml:space="preserve"> умений и навыков.</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i/>
          <w:iCs/>
          <w:color w:val="000000"/>
          <w:sz w:val="24"/>
          <w:szCs w:val="24"/>
          <w:lang w:eastAsia="ru-RU"/>
        </w:rPr>
        <w:t>Развивающий аспект:</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умение анализировать, накапливать, синтезировать и преобразовывать информацию;</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умение использовать навыки актерского мастерства как средство познания мира.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i/>
          <w:iCs/>
          <w:color w:val="000000"/>
          <w:sz w:val="24"/>
          <w:szCs w:val="24"/>
          <w:lang w:eastAsia="ru-RU"/>
        </w:rPr>
        <w:t>Воспитывающий аспект</w:t>
      </w:r>
      <w:r w:rsidRPr="00FE2A2D">
        <w:rPr>
          <w:rFonts w:ascii="Times New Roman" w:eastAsia="Times New Roman" w:hAnsi="Times New Roman" w:cs="Times New Roman"/>
          <w:i/>
          <w:iCs/>
          <w:color w:val="000000"/>
          <w:sz w:val="24"/>
          <w:szCs w:val="24"/>
          <w:lang w:eastAsia="ru-RU"/>
        </w:rPr>
        <w:t> – </w:t>
      </w:r>
      <w:r w:rsidRPr="00FE2A2D">
        <w:rPr>
          <w:rFonts w:ascii="Times New Roman" w:eastAsia="Times New Roman" w:hAnsi="Times New Roman" w:cs="Times New Roman"/>
          <w:color w:val="000000"/>
          <w:sz w:val="24"/>
          <w:szCs w:val="24"/>
          <w:lang w:eastAsia="ru-RU"/>
        </w:rPr>
        <w:t>это воспитание духовно развитой, нравственно-ориентированной личности.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Свои актерские возможности, учащиеся реализуют на защите итоговых проектов, которые представлены театральной постановкой литературного произведения. Школьники организовывают литературные вечера, тематические мероприятия, учувствуют в творческих конкурсах чтецов и рассказчиков.</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i/>
          <w:iCs/>
          <w:color w:val="000000"/>
          <w:sz w:val="24"/>
          <w:szCs w:val="24"/>
          <w:lang w:eastAsia="ru-RU"/>
        </w:rPr>
        <w:t>Описание ценностных ориентиров содержания курса </w:t>
      </w:r>
      <w:r w:rsidR="002C1933">
        <w:rPr>
          <w:rFonts w:ascii="Times New Roman" w:eastAsia="Times New Roman" w:hAnsi="Times New Roman" w:cs="Times New Roman"/>
          <w:color w:val="000000"/>
          <w:sz w:val="24"/>
          <w:szCs w:val="24"/>
          <w:lang w:eastAsia="ru-RU"/>
        </w:rPr>
        <w:t>«Театральная студия</w:t>
      </w:r>
      <w:r w:rsidRPr="00FE2A2D">
        <w:rPr>
          <w:rFonts w:ascii="Times New Roman" w:eastAsia="Times New Roman" w:hAnsi="Times New Roman" w:cs="Times New Roman"/>
          <w:color w:val="000000"/>
          <w:sz w:val="24"/>
          <w:szCs w:val="24"/>
          <w:lang w:eastAsia="ru-RU"/>
        </w:rPr>
        <w:t>»:</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1.</w:t>
      </w:r>
      <w:r w:rsidRPr="00FE2A2D">
        <w:rPr>
          <w:rFonts w:ascii="Times New Roman" w:eastAsia="Times New Roman" w:hAnsi="Times New Roman" w:cs="Times New Roman"/>
          <w:i/>
          <w:iCs/>
          <w:color w:val="000000"/>
          <w:sz w:val="24"/>
          <w:szCs w:val="24"/>
          <w:lang w:eastAsia="ru-RU"/>
        </w:rPr>
        <w:t>Ценность театра</w:t>
      </w:r>
      <w:r w:rsidRPr="00FE2A2D">
        <w:rPr>
          <w:rFonts w:ascii="Times New Roman" w:eastAsia="Times New Roman" w:hAnsi="Times New Roman" w:cs="Times New Roman"/>
          <w:color w:val="000000"/>
          <w:sz w:val="24"/>
          <w:szCs w:val="24"/>
          <w:lang w:eastAsia="ru-RU"/>
        </w:rPr>
        <w:t> как части культуры человечества, особой формы восприятия эстетического начала.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2. </w:t>
      </w:r>
      <w:r w:rsidRPr="00FE2A2D">
        <w:rPr>
          <w:rFonts w:ascii="Times New Roman" w:eastAsia="Times New Roman" w:hAnsi="Times New Roman" w:cs="Times New Roman"/>
          <w:i/>
          <w:iCs/>
          <w:color w:val="000000"/>
          <w:sz w:val="24"/>
          <w:szCs w:val="24"/>
          <w:lang w:eastAsia="ru-RU"/>
        </w:rPr>
        <w:t>Ценность человека </w:t>
      </w:r>
      <w:r w:rsidRPr="00FE2A2D">
        <w:rPr>
          <w:rFonts w:ascii="Times New Roman" w:eastAsia="Times New Roman" w:hAnsi="Times New Roman" w:cs="Times New Roman"/>
          <w:color w:val="000000"/>
          <w:sz w:val="24"/>
          <w:szCs w:val="24"/>
          <w:lang w:eastAsia="ru-RU"/>
        </w:rPr>
        <w:t>как чувствующего существа, стремящегося к эстетическому восприятию мира.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3. </w:t>
      </w:r>
      <w:r w:rsidRPr="00FE2A2D">
        <w:rPr>
          <w:rFonts w:ascii="Times New Roman" w:eastAsia="Times New Roman" w:hAnsi="Times New Roman" w:cs="Times New Roman"/>
          <w:i/>
          <w:iCs/>
          <w:color w:val="000000"/>
          <w:sz w:val="24"/>
          <w:szCs w:val="24"/>
          <w:lang w:eastAsia="ru-RU"/>
        </w:rPr>
        <w:t>Ценность творчества </w:t>
      </w:r>
      <w:r w:rsidRPr="00FE2A2D">
        <w:rPr>
          <w:rFonts w:ascii="Times New Roman" w:eastAsia="Times New Roman" w:hAnsi="Times New Roman" w:cs="Times New Roman"/>
          <w:color w:val="000000"/>
          <w:sz w:val="24"/>
          <w:szCs w:val="24"/>
          <w:lang w:eastAsia="ru-RU"/>
        </w:rPr>
        <w:t>как неотъемлемой части развитой личности.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4. </w:t>
      </w:r>
      <w:r w:rsidRPr="00FE2A2D">
        <w:rPr>
          <w:rFonts w:ascii="Times New Roman" w:eastAsia="Times New Roman" w:hAnsi="Times New Roman" w:cs="Times New Roman"/>
          <w:i/>
          <w:iCs/>
          <w:color w:val="000000"/>
          <w:sz w:val="24"/>
          <w:szCs w:val="24"/>
          <w:lang w:eastAsia="ru-RU"/>
        </w:rPr>
        <w:t>Ценность слова </w:t>
      </w:r>
      <w:r w:rsidRPr="00FE2A2D">
        <w:rPr>
          <w:rFonts w:ascii="Times New Roman" w:eastAsia="Times New Roman" w:hAnsi="Times New Roman" w:cs="Times New Roman"/>
          <w:color w:val="000000"/>
          <w:sz w:val="24"/>
          <w:szCs w:val="24"/>
          <w:lang w:eastAsia="ru-RU"/>
        </w:rPr>
        <w:t>как основной единицы воздействия на человека, передачи чувств и эмоций.</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5. </w:t>
      </w:r>
      <w:r w:rsidRPr="00FE2A2D">
        <w:rPr>
          <w:rFonts w:ascii="Times New Roman" w:eastAsia="Times New Roman" w:hAnsi="Times New Roman" w:cs="Times New Roman"/>
          <w:i/>
          <w:iCs/>
          <w:color w:val="000000"/>
          <w:sz w:val="24"/>
          <w:szCs w:val="24"/>
          <w:lang w:eastAsia="ru-RU"/>
        </w:rPr>
        <w:t>Ценность литературы </w:t>
      </w:r>
      <w:r w:rsidRPr="00FE2A2D">
        <w:rPr>
          <w:rFonts w:ascii="Times New Roman" w:eastAsia="Times New Roman" w:hAnsi="Times New Roman" w:cs="Times New Roman"/>
          <w:color w:val="000000"/>
          <w:sz w:val="24"/>
          <w:szCs w:val="24"/>
          <w:lang w:eastAsia="ru-RU"/>
        </w:rPr>
        <w:t>– основа филологического и исторического процесса России.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6. </w:t>
      </w:r>
      <w:r w:rsidRPr="00FE2A2D">
        <w:rPr>
          <w:rFonts w:ascii="Times New Roman" w:eastAsia="Times New Roman" w:hAnsi="Times New Roman" w:cs="Times New Roman"/>
          <w:i/>
          <w:iCs/>
          <w:color w:val="000000"/>
          <w:sz w:val="24"/>
          <w:szCs w:val="24"/>
          <w:lang w:eastAsia="ru-RU"/>
        </w:rPr>
        <w:t>Ценность нравственности </w:t>
      </w:r>
      <w:r w:rsidRPr="00FE2A2D">
        <w:rPr>
          <w:rFonts w:ascii="Times New Roman" w:eastAsia="Times New Roman" w:hAnsi="Times New Roman" w:cs="Times New Roman"/>
          <w:color w:val="000000"/>
          <w:sz w:val="24"/>
          <w:szCs w:val="24"/>
          <w:lang w:eastAsia="ru-RU"/>
        </w:rPr>
        <w:t>– проявление моральных качеств, основа духовно-нравственного воспитания.</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 xml:space="preserve">Место учебного курса </w:t>
      </w:r>
      <w:r w:rsidR="002C1933">
        <w:rPr>
          <w:rFonts w:ascii="Times New Roman" w:eastAsia="Times New Roman" w:hAnsi="Times New Roman" w:cs="Times New Roman"/>
          <w:b/>
          <w:bCs/>
          <w:color w:val="000000"/>
          <w:sz w:val="24"/>
          <w:szCs w:val="24"/>
          <w:lang w:eastAsia="ru-RU"/>
        </w:rPr>
        <w:t>«Театральная студия</w:t>
      </w:r>
      <w:r w:rsidRPr="00FE2A2D">
        <w:rPr>
          <w:rFonts w:ascii="Times New Roman" w:eastAsia="Times New Roman" w:hAnsi="Times New Roman" w:cs="Times New Roman"/>
          <w:b/>
          <w:bCs/>
          <w:color w:val="000000"/>
          <w:sz w:val="24"/>
          <w:szCs w:val="24"/>
          <w:lang w:eastAsia="ru-RU"/>
        </w:rPr>
        <w:t>»</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в учебном плане</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Программа курса «Театраль</w:t>
      </w:r>
      <w:r w:rsidR="002C1933">
        <w:rPr>
          <w:rFonts w:ascii="Times New Roman" w:eastAsia="Times New Roman" w:hAnsi="Times New Roman" w:cs="Times New Roman"/>
          <w:color w:val="000000"/>
          <w:sz w:val="24"/>
          <w:szCs w:val="24"/>
          <w:lang w:eastAsia="ru-RU"/>
        </w:rPr>
        <w:t>ная студия</w:t>
      </w:r>
      <w:r w:rsidRPr="00FE2A2D">
        <w:rPr>
          <w:rFonts w:ascii="Times New Roman" w:eastAsia="Times New Roman" w:hAnsi="Times New Roman" w:cs="Times New Roman"/>
          <w:color w:val="000000"/>
          <w:sz w:val="24"/>
          <w:szCs w:val="24"/>
          <w:lang w:eastAsia="ru-RU"/>
        </w:rPr>
        <w:t>» предназначена для 5 класса. На изучение предмета отводится 1 час в неделю, итого 34 часа за учебный год.</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В случае выпадения даты урока на праздничные дни, переноса Правительством РФ дней отдыха, введения карантина (приказ на основании распорядительного акта учредителя) прохождение программы обеспечивается за счёт уплотнения программного материала.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Корректировка рабочей программы может быть осуществлена посредством:</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укрупнения дидактических единиц;</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сокращения часов на проверочные работы;</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оптимизации домашних заданий.</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Планируемые результаты</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освоения обучающимися программы курса</w:t>
      </w:r>
    </w:p>
    <w:p w:rsidR="00FE2A2D" w:rsidRPr="00FE2A2D" w:rsidRDefault="002C1933"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«Театральная студия</w:t>
      </w:r>
      <w:r w:rsidR="00FE2A2D" w:rsidRPr="00FE2A2D">
        <w:rPr>
          <w:rFonts w:ascii="Times New Roman" w:eastAsia="Times New Roman" w:hAnsi="Times New Roman" w:cs="Times New Roman"/>
          <w:b/>
          <w:bCs/>
          <w:color w:val="000000"/>
          <w:sz w:val="24"/>
          <w:szCs w:val="24"/>
          <w:lang w:eastAsia="ru-RU"/>
        </w:rPr>
        <w:t>»</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Личностные результаты</w:t>
      </w:r>
      <w:r w:rsidRPr="00FE2A2D">
        <w:rPr>
          <w:rFonts w:ascii="Times New Roman" w:eastAsia="Times New Roman" w:hAnsi="Times New Roman" w:cs="Times New Roman"/>
          <w:b/>
          <w:bCs/>
          <w:i/>
          <w:iCs/>
          <w:color w:val="000000"/>
          <w:sz w:val="24"/>
          <w:szCs w:val="24"/>
          <w:lang w:eastAsia="ru-RU"/>
        </w:rPr>
        <w:t>:</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Школьник получит возможность научиться</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развивать чувство прекрасного, умение чувствовать темп и выразительность речи;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познавать через театр этические и морально-нравственные нормы поведения;</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развивать интерес к театральной деятельности;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усваивать теоретические знания и формировать рефлективность поведения, как в учебной, так и в любой другой деятельности.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proofErr w:type="spellStart"/>
      <w:r w:rsidRPr="00FE2A2D">
        <w:rPr>
          <w:rFonts w:ascii="Times New Roman" w:eastAsia="Times New Roman" w:hAnsi="Times New Roman" w:cs="Times New Roman"/>
          <w:b/>
          <w:bCs/>
          <w:color w:val="000000"/>
          <w:sz w:val="24"/>
          <w:szCs w:val="24"/>
          <w:lang w:eastAsia="ru-RU"/>
        </w:rPr>
        <w:t>Метапредметные</w:t>
      </w:r>
      <w:proofErr w:type="spellEnd"/>
      <w:r w:rsidRPr="00FE2A2D">
        <w:rPr>
          <w:rFonts w:ascii="Times New Roman" w:eastAsia="Times New Roman" w:hAnsi="Times New Roman" w:cs="Times New Roman"/>
          <w:b/>
          <w:bCs/>
          <w:color w:val="000000"/>
          <w:sz w:val="24"/>
          <w:szCs w:val="24"/>
          <w:lang w:eastAsia="ru-RU"/>
        </w:rPr>
        <w:t xml:space="preserve"> результаты:</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Регулятивные УУД:</w:t>
      </w:r>
    </w:p>
    <w:p w:rsidR="00FE2A2D" w:rsidRPr="00FE2A2D" w:rsidRDefault="00FE2A2D" w:rsidP="002C1933">
      <w:pPr>
        <w:numPr>
          <w:ilvl w:val="0"/>
          <w:numId w:val="3"/>
        </w:num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уметь работать с литературно-театральными терминами;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определять степень успешности своей работы;</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уметь заниматься творчеством в группе, участвовать в совместной деятельности;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уметь подбирать и использовать театральные костюмы и декорации;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уметь определять свою роль в общей работе и оценивать свои личные результаты.</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Познавательные УУД:</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уметь преобразовывать и накапливать информацию в различных видах;</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развивать навыки инсценировки литературных произведений;</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уметь выстраивать логически целостное рассуждение;</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развивать дикцию;</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развивать эстетическое восприятие мира;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уметь решать задачи творческого характера.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Коммуникативные УУД:</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w:t>
      </w:r>
      <w:r w:rsidRPr="00FE2A2D">
        <w:rPr>
          <w:rFonts w:ascii="Times New Roman" w:eastAsia="Times New Roman" w:hAnsi="Times New Roman" w:cs="Times New Roman"/>
          <w:color w:val="000000"/>
          <w:sz w:val="24"/>
          <w:szCs w:val="24"/>
          <w:lang w:eastAsia="ru-RU"/>
        </w:rPr>
        <w:t> уметь грамотно выражать свои мысли;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развивать коммуникативные компетенции;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владеть монологической и диалогической формами речи;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уметь оценивать поведение героев, рефлексировать;</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развивать правильную артикуляцию и речевые навыки;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уметь передавать эмоции и чувства персонажа;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владеть навыками выразительного актерского прочтения;</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адекватно использовать речевые средства для решения различных коммуникативных задач;</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пополнять словарный запас новыми театральными понятиями;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участвовать в творческих конкурсах чтецов и рассказчиков.</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Предметные результаты:</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использовать выразительные возможности языка, мимики, жестов, костюма для изображения персонажа;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lastRenderedPageBreak/>
        <w:t>- видеть различие между произведением литературы и его интерпретацией, т.е. восприятием художественного текста режиссером, актерами, сценаристом;</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определять замысел, идею;</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давать точную характеристику персонажа;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широко использовать средства выразительности в качестве эстетической составляющей языка;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высказывать суждение об эстетической и этической ценности театральной постановки;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формировать навыки анализа своей и чужой работы;</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сформировать положительное отношение к театральной деятельности.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Справочно-информационные и методические материалы:</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1. Актерский тренинг: Мастерство актера в терминах Станиславского. – Москва АСТ, 2010. – (Золотой фонд актерского мастерства)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xml:space="preserve">2. </w:t>
      </w:r>
      <w:proofErr w:type="spellStart"/>
      <w:r w:rsidRPr="00FE2A2D">
        <w:rPr>
          <w:rFonts w:ascii="Times New Roman" w:eastAsia="Times New Roman" w:hAnsi="Times New Roman" w:cs="Times New Roman"/>
          <w:color w:val="000000"/>
          <w:sz w:val="24"/>
          <w:szCs w:val="24"/>
          <w:lang w:eastAsia="ru-RU"/>
        </w:rPr>
        <w:t>Альшиц</w:t>
      </w:r>
      <w:proofErr w:type="spellEnd"/>
      <w:r w:rsidRPr="00FE2A2D">
        <w:rPr>
          <w:rFonts w:ascii="Times New Roman" w:eastAsia="Times New Roman" w:hAnsi="Times New Roman" w:cs="Times New Roman"/>
          <w:color w:val="000000"/>
          <w:sz w:val="24"/>
          <w:szCs w:val="24"/>
          <w:lang w:eastAsia="ru-RU"/>
        </w:rPr>
        <w:t xml:space="preserve"> Ю.Л. Тренинг </w:t>
      </w:r>
      <w:proofErr w:type="spellStart"/>
      <w:r w:rsidRPr="00FE2A2D">
        <w:rPr>
          <w:rFonts w:ascii="Times New Roman" w:eastAsia="Times New Roman" w:hAnsi="Times New Roman" w:cs="Times New Roman"/>
          <w:color w:val="000000"/>
          <w:sz w:val="24"/>
          <w:szCs w:val="24"/>
          <w:lang w:eastAsia="ru-RU"/>
        </w:rPr>
        <w:t>forever</w:t>
      </w:r>
      <w:proofErr w:type="spellEnd"/>
      <w:r w:rsidRPr="00FE2A2D">
        <w:rPr>
          <w:rFonts w:ascii="Times New Roman" w:eastAsia="Times New Roman" w:hAnsi="Times New Roman" w:cs="Times New Roman"/>
          <w:color w:val="000000"/>
          <w:sz w:val="24"/>
          <w:szCs w:val="24"/>
          <w:lang w:eastAsia="ru-RU"/>
        </w:rPr>
        <w:t xml:space="preserve">! / Ю. Л. </w:t>
      </w:r>
      <w:proofErr w:type="spellStart"/>
      <w:r w:rsidRPr="00FE2A2D">
        <w:rPr>
          <w:rFonts w:ascii="Times New Roman" w:eastAsia="Times New Roman" w:hAnsi="Times New Roman" w:cs="Times New Roman"/>
          <w:color w:val="000000"/>
          <w:sz w:val="24"/>
          <w:szCs w:val="24"/>
          <w:lang w:eastAsia="ru-RU"/>
        </w:rPr>
        <w:t>Альшиц</w:t>
      </w:r>
      <w:proofErr w:type="spellEnd"/>
      <w:r w:rsidRPr="00FE2A2D">
        <w:rPr>
          <w:rFonts w:ascii="Times New Roman" w:eastAsia="Times New Roman" w:hAnsi="Times New Roman" w:cs="Times New Roman"/>
          <w:color w:val="000000"/>
          <w:sz w:val="24"/>
          <w:szCs w:val="24"/>
          <w:lang w:eastAsia="ru-RU"/>
        </w:rPr>
        <w:t>. – Москва: РАТИ–ГИТИС, 2009</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3. Бажанова Р.К. Феномен артистизма и его театральные разновидности / Р. К. Бажанова // Обсерватория культуры. – 2010. – № 4. – С. 42–49</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4. Венецианова М.А. Актерский тренинг. Мастерство актера в терминах Станиславского / М.А. Венецианова. – Москва: АСТ, 2010. – (Золотой фонд актерского мастерства).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5. Владимиров С.В. Действие в драме. – 2 изд., доп. – Санкт-Петербург: Изд-во СПб ГАТИ, 2007</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6.  Выготский Л.С. Воображение и творчество в детском возрасте. – М., 1991.</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Гиппиус С.В. Актерский тренинг. Гимнастика чувств / С. В. Гиппиус. – Москва АСТ, 2010. – (Золотой фонд актерского мастерства)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xml:space="preserve">7. </w:t>
      </w:r>
      <w:proofErr w:type="spellStart"/>
      <w:r w:rsidRPr="00FE2A2D">
        <w:rPr>
          <w:rFonts w:ascii="Times New Roman" w:eastAsia="Times New Roman" w:hAnsi="Times New Roman" w:cs="Times New Roman"/>
          <w:color w:val="000000"/>
          <w:sz w:val="24"/>
          <w:szCs w:val="24"/>
          <w:lang w:eastAsia="ru-RU"/>
        </w:rPr>
        <w:t>Жабровец</w:t>
      </w:r>
      <w:proofErr w:type="spellEnd"/>
      <w:r w:rsidRPr="00FE2A2D">
        <w:rPr>
          <w:rFonts w:ascii="Times New Roman" w:eastAsia="Times New Roman" w:hAnsi="Times New Roman" w:cs="Times New Roman"/>
          <w:color w:val="000000"/>
          <w:sz w:val="24"/>
          <w:szCs w:val="24"/>
          <w:lang w:eastAsia="ru-RU"/>
        </w:rPr>
        <w:t xml:space="preserve"> М.В. Тренинг фантазии и воображения: методическое пособие / М.В. </w:t>
      </w:r>
      <w:proofErr w:type="spellStart"/>
      <w:r w:rsidRPr="00FE2A2D">
        <w:rPr>
          <w:rFonts w:ascii="Times New Roman" w:eastAsia="Times New Roman" w:hAnsi="Times New Roman" w:cs="Times New Roman"/>
          <w:color w:val="000000"/>
          <w:sz w:val="24"/>
          <w:szCs w:val="24"/>
          <w:lang w:eastAsia="ru-RU"/>
        </w:rPr>
        <w:t>Жабровец</w:t>
      </w:r>
      <w:proofErr w:type="spellEnd"/>
      <w:r w:rsidRPr="00FE2A2D">
        <w:rPr>
          <w:rFonts w:ascii="Times New Roman" w:eastAsia="Times New Roman" w:hAnsi="Times New Roman" w:cs="Times New Roman"/>
          <w:color w:val="000000"/>
          <w:sz w:val="24"/>
          <w:szCs w:val="24"/>
          <w:lang w:eastAsia="ru-RU"/>
        </w:rPr>
        <w:t>. – Тюмень: РИЦ ТГАКИ, 2008</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xml:space="preserve">8. </w:t>
      </w:r>
      <w:proofErr w:type="spellStart"/>
      <w:r w:rsidRPr="00FE2A2D">
        <w:rPr>
          <w:rFonts w:ascii="Times New Roman" w:eastAsia="Times New Roman" w:hAnsi="Times New Roman" w:cs="Times New Roman"/>
          <w:color w:val="000000"/>
          <w:sz w:val="24"/>
          <w:szCs w:val="24"/>
          <w:lang w:eastAsia="ru-RU"/>
        </w:rPr>
        <w:t>Захава</w:t>
      </w:r>
      <w:proofErr w:type="spellEnd"/>
      <w:r w:rsidRPr="00FE2A2D">
        <w:rPr>
          <w:rFonts w:ascii="Times New Roman" w:eastAsia="Times New Roman" w:hAnsi="Times New Roman" w:cs="Times New Roman"/>
          <w:color w:val="000000"/>
          <w:sz w:val="24"/>
          <w:szCs w:val="24"/>
          <w:lang w:eastAsia="ru-RU"/>
        </w:rPr>
        <w:t xml:space="preserve"> Б.Е. Мастерство актера и режиссера: учеб. пособие / Б. Е. </w:t>
      </w:r>
      <w:proofErr w:type="spellStart"/>
      <w:r w:rsidRPr="00FE2A2D">
        <w:rPr>
          <w:rFonts w:ascii="Times New Roman" w:eastAsia="Times New Roman" w:hAnsi="Times New Roman" w:cs="Times New Roman"/>
          <w:color w:val="000000"/>
          <w:sz w:val="24"/>
          <w:szCs w:val="24"/>
          <w:lang w:eastAsia="ru-RU"/>
        </w:rPr>
        <w:t>Захава</w:t>
      </w:r>
      <w:proofErr w:type="spellEnd"/>
      <w:r w:rsidRPr="00FE2A2D">
        <w:rPr>
          <w:rFonts w:ascii="Times New Roman" w:eastAsia="Times New Roman" w:hAnsi="Times New Roman" w:cs="Times New Roman"/>
          <w:color w:val="000000"/>
          <w:sz w:val="24"/>
          <w:szCs w:val="24"/>
          <w:lang w:eastAsia="ru-RU"/>
        </w:rPr>
        <w:t>. – 5-е изд. – Москва: РАТИ–ГИТИС, 2008</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9. Зверева Н.А. Создание актерского образа: словарь театральных терминов / Н. А. Зверева, Д.Г. Ливнев. — Москва: РАТИ – ГИТИС, 2008</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Содержание учебного курса </w:t>
      </w:r>
      <w:r w:rsidR="00AB14C7">
        <w:rPr>
          <w:rFonts w:ascii="Times New Roman" w:eastAsia="Times New Roman" w:hAnsi="Times New Roman" w:cs="Times New Roman"/>
          <w:b/>
          <w:bCs/>
          <w:color w:val="000000"/>
          <w:sz w:val="24"/>
          <w:szCs w:val="24"/>
          <w:lang w:eastAsia="ru-RU"/>
        </w:rPr>
        <w:t>«Театральная студия</w:t>
      </w:r>
      <w:r w:rsidRPr="00FE2A2D">
        <w:rPr>
          <w:rFonts w:ascii="Times New Roman" w:eastAsia="Times New Roman" w:hAnsi="Times New Roman" w:cs="Times New Roman"/>
          <w:b/>
          <w:bCs/>
          <w:color w:val="000000"/>
          <w:sz w:val="24"/>
          <w:szCs w:val="24"/>
          <w:lang w:eastAsia="ru-RU"/>
        </w:rPr>
        <w:t>» 5 класс</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(34 ч.)</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Раздел 1. Юный актер</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Кто такой актер? Понятие роль. Дискуссия на тему: «Если бы я был актером» Стихи русских поэтов об осени. Что такое интонация? Практическое занятие. Чтение стихов об осени. Выразительное чтение прозаических произведений. Интонационная пауза. Что такое акцент? Понятие выразительность речи. Практическое занятие. Чтение стихов о маме.</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Раздел 2. Представление начинается!</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Драматическое произведение и его особенности. Практическое занятие. Подготовка инсценировки на свободную тему. Что такое декорации? Костюмированное представление. Сценарий. Понятие о тексте сценария. Репетиция постановки. Виды театрального искусства. Правила поведения в театре. Кукольный театр. Театральная игра «Сказка, сказка, приходи».</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Раздел 3. Театральная игра</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 xml:space="preserve">Театральная игра. Основы театральной культуры. </w:t>
      </w:r>
      <w:proofErr w:type="spellStart"/>
      <w:r w:rsidRPr="00FE2A2D">
        <w:rPr>
          <w:rFonts w:ascii="Times New Roman" w:eastAsia="Times New Roman" w:hAnsi="Times New Roman" w:cs="Times New Roman"/>
          <w:color w:val="000000"/>
          <w:sz w:val="24"/>
          <w:szCs w:val="24"/>
          <w:lang w:eastAsia="ru-RU"/>
        </w:rPr>
        <w:t>Инсценирование</w:t>
      </w:r>
      <w:proofErr w:type="spellEnd"/>
      <w:r w:rsidRPr="00FE2A2D">
        <w:rPr>
          <w:rFonts w:ascii="Times New Roman" w:eastAsia="Times New Roman" w:hAnsi="Times New Roman" w:cs="Times New Roman"/>
          <w:color w:val="000000"/>
          <w:sz w:val="24"/>
          <w:szCs w:val="24"/>
          <w:lang w:eastAsia="ru-RU"/>
        </w:rPr>
        <w:t xml:space="preserve"> народных сказок о животных. Чтение стихов по ролям А. </w:t>
      </w:r>
      <w:proofErr w:type="spellStart"/>
      <w:r w:rsidRPr="00FE2A2D">
        <w:rPr>
          <w:rFonts w:ascii="Times New Roman" w:eastAsia="Times New Roman" w:hAnsi="Times New Roman" w:cs="Times New Roman"/>
          <w:color w:val="000000"/>
          <w:sz w:val="24"/>
          <w:szCs w:val="24"/>
          <w:lang w:eastAsia="ru-RU"/>
        </w:rPr>
        <w:t>Барто</w:t>
      </w:r>
      <w:proofErr w:type="spellEnd"/>
      <w:r w:rsidRPr="00FE2A2D">
        <w:rPr>
          <w:rFonts w:ascii="Times New Roman" w:eastAsia="Times New Roman" w:hAnsi="Times New Roman" w:cs="Times New Roman"/>
          <w:color w:val="000000"/>
          <w:sz w:val="24"/>
          <w:szCs w:val="24"/>
          <w:lang w:eastAsia="ru-RU"/>
        </w:rPr>
        <w:t xml:space="preserve">, </w:t>
      </w:r>
      <w:proofErr w:type="spellStart"/>
      <w:r w:rsidRPr="00FE2A2D">
        <w:rPr>
          <w:rFonts w:ascii="Times New Roman" w:eastAsia="Times New Roman" w:hAnsi="Times New Roman" w:cs="Times New Roman"/>
          <w:color w:val="000000"/>
          <w:sz w:val="24"/>
          <w:szCs w:val="24"/>
          <w:lang w:eastAsia="ru-RU"/>
        </w:rPr>
        <w:t>И.Токмаковой</w:t>
      </w:r>
      <w:proofErr w:type="spellEnd"/>
      <w:r w:rsidRPr="00FE2A2D">
        <w:rPr>
          <w:rFonts w:ascii="Times New Roman" w:eastAsia="Times New Roman" w:hAnsi="Times New Roman" w:cs="Times New Roman"/>
          <w:color w:val="000000"/>
          <w:sz w:val="24"/>
          <w:szCs w:val="24"/>
          <w:lang w:eastAsia="ru-RU"/>
        </w:rPr>
        <w:t xml:space="preserve">, </w:t>
      </w:r>
      <w:proofErr w:type="spellStart"/>
      <w:r w:rsidRPr="00FE2A2D">
        <w:rPr>
          <w:rFonts w:ascii="Times New Roman" w:eastAsia="Times New Roman" w:hAnsi="Times New Roman" w:cs="Times New Roman"/>
          <w:color w:val="000000"/>
          <w:sz w:val="24"/>
          <w:szCs w:val="24"/>
          <w:lang w:eastAsia="ru-RU"/>
        </w:rPr>
        <w:t>Э.Успенского</w:t>
      </w:r>
      <w:proofErr w:type="spellEnd"/>
      <w:r w:rsidRPr="00FE2A2D">
        <w:rPr>
          <w:rFonts w:ascii="Times New Roman" w:eastAsia="Times New Roman" w:hAnsi="Times New Roman" w:cs="Times New Roman"/>
          <w:color w:val="000000"/>
          <w:sz w:val="24"/>
          <w:szCs w:val="24"/>
          <w:lang w:eastAsia="ru-RU"/>
        </w:rPr>
        <w:t>. Культура и техника речи. Ритмопластика. Театральная азбука. В мире пословиц. Постановка сказки «Пять забавных медвежат» В. Бондаренко. Дикция актера. Музыка и театр.</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b/>
          <w:bCs/>
          <w:color w:val="000000"/>
          <w:sz w:val="24"/>
          <w:szCs w:val="24"/>
          <w:lang w:eastAsia="ru-RU"/>
        </w:rPr>
        <w:t>Итоговое занятие</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r w:rsidRPr="00FE2A2D">
        <w:rPr>
          <w:rFonts w:ascii="Times New Roman" w:eastAsia="Times New Roman" w:hAnsi="Times New Roman" w:cs="Times New Roman"/>
          <w:color w:val="000000"/>
          <w:sz w:val="24"/>
          <w:szCs w:val="24"/>
          <w:lang w:eastAsia="ru-RU"/>
        </w:rPr>
        <w:t>Театральная постановка литературного произведения на выбор.</w:t>
      </w:r>
    </w:p>
    <w:p w:rsidR="00FE2A2D" w:rsidRPr="00FE2A2D" w:rsidRDefault="00FE2A2D" w:rsidP="002C1933">
      <w:pPr>
        <w:shd w:val="clear" w:color="auto" w:fill="FFFFFF"/>
        <w:spacing w:after="0" w:line="240" w:lineRule="auto"/>
        <w:ind w:left="-709" w:right="-143"/>
        <w:jc w:val="both"/>
        <w:rPr>
          <w:rFonts w:ascii="Times New Roman" w:eastAsia="Times New Roman" w:hAnsi="Times New Roman" w:cs="Times New Roman"/>
          <w:color w:val="000000"/>
          <w:sz w:val="24"/>
          <w:szCs w:val="24"/>
          <w:lang w:eastAsia="ru-RU"/>
        </w:rPr>
      </w:pPr>
    </w:p>
    <w:p w:rsidR="00FE2A2D" w:rsidRDefault="00FE2A2D" w:rsidP="00FE2A2D">
      <w:pPr>
        <w:shd w:val="clear" w:color="auto" w:fill="FFFFFF"/>
        <w:spacing w:after="150" w:line="240" w:lineRule="auto"/>
        <w:rPr>
          <w:rFonts w:ascii="Arial" w:eastAsia="Times New Roman" w:hAnsi="Arial" w:cs="Arial"/>
          <w:color w:val="000000"/>
          <w:sz w:val="21"/>
          <w:szCs w:val="21"/>
          <w:lang w:eastAsia="ru-RU"/>
        </w:rPr>
      </w:pPr>
    </w:p>
    <w:p w:rsidR="00AB14C7" w:rsidRPr="00FE2A2D" w:rsidRDefault="00AB14C7" w:rsidP="00FE2A2D">
      <w:pPr>
        <w:shd w:val="clear" w:color="auto" w:fill="FFFFFF"/>
        <w:spacing w:after="150" w:line="240" w:lineRule="auto"/>
        <w:rPr>
          <w:rFonts w:ascii="Arial" w:eastAsia="Times New Roman" w:hAnsi="Arial" w:cs="Arial"/>
          <w:color w:val="000000"/>
          <w:sz w:val="21"/>
          <w:szCs w:val="21"/>
          <w:lang w:eastAsia="ru-RU"/>
        </w:rPr>
      </w:pPr>
    </w:p>
    <w:p w:rsidR="00FE2A2D" w:rsidRPr="00AB14C7" w:rsidRDefault="00FE2A2D" w:rsidP="00FE2A2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b/>
          <w:bCs/>
          <w:color w:val="000000"/>
          <w:sz w:val="24"/>
          <w:szCs w:val="24"/>
          <w:lang w:eastAsia="ru-RU"/>
        </w:rPr>
        <w:lastRenderedPageBreak/>
        <w:t>Учебно-тематическое планирование</w:t>
      </w:r>
    </w:p>
    <w:tbl>
      <w:tblPr>
        <w:tblW w:w="10207" w:type="dxa"/>
        <w:tblInd w:w="-85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696"/>
        <w:gridCol w:w="1998"/>
        <w:gridCol w:w="834"/>
        <w:gridCol w:w="1063"/>
        <w:gridCol w:w="1301"/>
        <w:gridCol w:w="1763"/>
        <w:gridCol w:w="2552"/>
      </w:tblGrid>
      <w:tr w:rsidR="00FE2A2D" w:rsidRPr="00AB14C7" w:rsidTr="00AB14C7">
        <w:tc>
          <w:tcPr>
            <w:tcW w:w="6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E2A2D" w:rsidRPr="00AB14C7" w:rsidRDefault="00FE2A2D"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 п\п</w:t>
            </w:r>
          </w:p>
        </w:tc>
        <w:tc>
          <w:tcPr>
            <w:tcW w:w="199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E2A2D" w:rsidRPr="00AB14C7" w:rsidRDefault="00FE2A2D"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Тема</w:t>
            </w:r>
          </w:p>
        </w:tc>
        <w:tc>
          <w:tcPr>
            <w:tcW w:w="496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E2A2D" w:rsidRPr="00AB14C7" w:rsidRDefault="00FE2A2D"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Количество часов</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E2A2D" w:rsidRPr="00AB14C7" w:rsidRDefault="00FE2A2D"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Вид контроля</w:t>
            </w:r>
          </w:p>
        </w:tc>
      </w:tr>
      <w:tr w:rsidR="00AB14C7" w:rsidRPr="00AB14C7" w:rsidTr="00AB14C7">
        <w:tc>
          <w:tcPr>
            <w:tcW w:w="69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B14C7" w:rsidRPr="00AB14C7" w:rsidRDefault="00AB14C7" w:rsidP="00FE2A2D">
            <w:pPr>
              <w:spacing w:after="0" w:line="240" w:lineRule="auto"/>
              <w:ind w:left="142"/>
              <w:rPr>
                <w:rFonts w:ascii="Times New Roman" w:eastAsia="Times New Roman" w:hAnsi="Times New Roman" w:cs="Times New Roman"/>
                <w:color w:val="000000"/>
                <w:sz w:val="24"/>
                <w:szCs w:val="24"/>
                <w:lang w:eastAsia="ru-RU"/>
              </w:rPr>
            </w:pPr>
          </w:p>
        </w:tc>
        <w:tc>
          <w:tcPr>
            <w:tcW w:w="1998"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B14C7" w:rsidRPr="00AB14C7" w:rsidRDefault="00AB14C7" w:rsidP="00FE2A2D">
            <w:pPr>
              <w:spacing w:after="0" w:line="240" w:lineRule="auto"/>
              <w:ind w:left="142"/>
              <w:rPr>
                <w:rFonts w:ascii="Times New Roman" w:eastAsia="Times New Roman" w:hAnsi="Times New Roman" w:cs="Times New Roman"/>
                <w:color w:val="000000"/>
                <w:sz w:val="24"/>
                <w:szCs w:val="24"/>
                <w:lang w:eastAsia="ru-RU"/>
              </w:rPr>
            </w:pPr>
          </w:p>
        </w:tc>
        <w:tc>
          <w:tcPr>
            <w:tcW w:w="8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AB14C7">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всего</w:t>
            </w:r>
          </w:p>
        </w:tc>
        <w:tc>
          <w:tcPr>
            <w:tcW w:w="10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теория</w:t>
            </w:r>
          </w:p>
        </w:tc>
        <w:tc>
          <w:tcPr>
            <w:tcW w:w="13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практика</w:t>
            </w:r>
          </w:p>
        </w:tc>
        <w:tc>
          <w:tcPr>
            <w:tcW w:w="1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аудиторные занятия</w:t>
            </w:r>
          </w:p>
        </w:tc>
        <w:tc>
          <w:tcPr>
            <w:tcW w:w="25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4C7" w:rsidRPr="00AB14C7" w:rsidRDefault="00AB14C7" w:rsidP="00FE2A2D">
            <w:pPr>
              <w:spacing w:after="0" w:line="240" w:lineRule="auto"/>
              <w:ind w:left="142"/>
              <w:rPr>
                <w:rFonts w:ascii="Times New Roman" w:eastAsia="Times New Roman" w:hAnsi="Times New Roman" w:cs="Times New Roman"/>
                <w:color w:val="000000"/>
                <w:sz w:val="24"/>
                <w:szCs w:val="24"/>
                <w:lang w:eastAsia="ru-RU"/>
              </w:rPr>
            </w:pPr>
          </w:p>
        </w:tc>
      </w:tr>
      <w:tr w:rsidR="00AB14C7" w:rsidRPr="00AB14C7" w:rsidTr="00AB14C7">
        <w:tc>
          <w:tcPr>
            <w:tcW w:w="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Раздел 1.</w:t>
            </w:r>
          </w:p>
          <w:p w:rsidR="00AB14C7" w:rsidRPr="00AB14C7" w:rsidRDefault="00AB14C7"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Юный актер</w:t>
            </w:r>
          </w:p>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p>
        </w:tc>
        <w:tc>
          <w:tcPr>
            <w:tcW w:w="8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11</w:t>
            </w:r>
          </w:p>
        </w:tc>
        <w:tc>
          <w:tcPr>
            <w:tcW w:w="10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6</w:t>
            </w:r>
          </w:p>
        </w:tc>
        <w:tc>
          <w:tcPr>
            <w:tcW w:w="13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5</w:t>
            </w:r>
          </w:p>
        </w:tc>
        <w:tc>
          <w:tcPr>
            <w:tcW w:w="1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Тестирование</w:t>
            </w:r>
          </w:p>
        </w:tc>
      </w:tr>
      <w:tr w:rsidR="00AB14C7" w:rsidRPr="00AB14C7" w:rsidTr="00AB14C7">
        <w:tc>
          <w:tcPr>
            <w:tcW w:w="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w:t>
            </w:r>
          </w:p>
        </w:tc>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Раздел 2.</w:t>
            </w:r>
          </w:p>
          <w:p w:rsidR="00AB14C7" w:rsidRPr="00AB14C7" w:rsidRDefault="00AB14C7"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Представление начинается!</w:t>
            </w:r>
          </w:p>
        </w:tc>
        <w:tc>
          <w:tcPr>
            <w:tcW w:w="8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10</w:t>
            </w:r>
          </w:p>
        </w:tc>
        <w:tc>
          <w:tcPr>
            <w:tcW w:w="10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5</w:t>
            </w:r>
          </w:p>
        </w:tc>
        <w:tc>
          <w:tcPr>
            <w:tcW w:w="13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5</w:t>
            </w:r>
          </w:p>
        </w:tc>
        <w:tc>
          <w:tcPr>
            <w:tcW w:w="1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Театральная постановка</w:t>
            </w:r>
          </w:p>
        </w:tc>
      </w:tr>
      <w:tr w:rsidR="00AB14C7" w:rsidRPr="00AB14C7" w:rsidTr="00AB14C7">
        <w:tc>
          <w:tcPr>
            <w:tcW w:w="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3</w:t>
            </w:r>
          </w:p>
        </w:tc>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Раздел 3.</w:t>
            </w:r>
          </w:p>
          <w:p w:rsidR="00AB14C7" w:rsidRPr="00AB14C7" w:rsidRDefault="00AB14C7"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Театральная игра</w:t>
            </w:r>
          </w:p>
        </w:tc>
        <w:tc>
          <w:tcPr>
            <w:tcW w:w="8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11</w:t>
            </w:r>
          </w:p>
        </w:tc>
        <w:tc>
          <w:tcPr>
            <w:tcW w:w="10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6</w:t>
            </w:r>
          </w:p>
        </w:tc>
        <w:tc>
          <w:tcPr>
            <w:tcW w:w="13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5</w:t>
            </w:r>
          </w:p>
        </w:tc>
        <w:tc>
          <w:tcPr>
            <w:tcW w:w="1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Театральная постановка</w:t>
            </w:r>
          </w:p>
        </w:tc>
      </w:tr>
      <w:tr w:rsidR="00AB14C7" w:rsidRPr="00AB14C7" w:rsidTr="00AB14C7">
        <w:tc>
          <w:tcPr>
            <w:tcW w:w="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4</w:t>
            </w:r>
          </w:p>
        </w:tc>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Итоговое занятие</w:t>
            </w:r>
          </w:p>
        </w:tc>
        <w:tc>
          <w:tcPr>
            <w:tcW w:w="8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13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1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Театральная постановка</w:t>
            </w:r>
          </w:p>
        </w:tc>
      </w:tr>
      <w:tr w:rsidR="00AB14C7" w:rsidRPr="00AB14C7" w:rsidTr="00AB14C7">
        <w:tc>
          <w:tcPr>
            <w:tcW w:w="269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Итого</w:t>
            </w:r>
          </w:p>
        </w:tc>
        <w:tc>
          <w:tcPr>
            <w:tcW w:w="8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34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18</w:t>
            </w:r>
          </w:p>
        </w:tc>
        <w:tc>
          <w:tcPr>
            <w:tcW w:w="13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16</w:t>
            </w:r>
          </w:p>
        </w:tc>
        <w:tc>
          <w:tcPr>
            <w:tcW w:w="1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34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ind w:left="142"/>
              <w:rPr>
                <w:rFonts w:ascii="Times New Roman" w:eastAsia="Times New Roman" w:hAnsi="Times New Roman" w:cs="Times New Roman"/>
                <w:color w:val="000000"/>
                <w:sz w:val="24"/>
                <w:szCs w:val="24"/>
                <w:lang w:eastAsia="ru-RU"/>
              </w:rPr>
            </w:pPr>
          </w:p>
        </w:tc>
      </w:tr>
    </w:tbl>
    <w:p w:rsidR="00FE2A2D" w:rsidRPr="00AB14C7" w:rsidRDefault="00FE2A2D" w:rsidP="00AB14C7">
      <w:pPr>
        <w:shd w:val="clear" w:color="auto" w:fill="FFFFFF"/>
        <w:spacing w:after="150" w:line="240" w:lineRule="auto"/>
        <w:ind w:left="142"/>
        <w:rPr>
          <w:rFonts w:ascii="Times New Roman" w:eastAsia="Times New Roman" w:hAnsi="Times New Roman" w:cs="Times New Roman"/>
          <w:color w:val="000000"/>
          <w:sz w:val="24"/>
          <w:szCs w:val="24"/>
          <w:lang w:eastAsia="ru-RU"/>
        </w:rPr>
      </w:pPr>
    </w:p>
    <w:p w:rsidR="00FE2A2D" w:rsidRPr="00AB14C7" w:rsidRDefault="00FE2A2D" w:rsidP="00FE2A2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b/>
          <w:bCs/>
          <w:color w:val="000000"/>
          <w:sz w:val="24"/>
          <w:szCs w:val="24"/>
          <w:lang w:eastAsia="ru-RU"/>
        </w:rPr>
        <w:t>Календарно-тематическое планирование</w:t>
      </w:r>
    </w:p>
    <w:tbl>
      <w:tblPr>
        <w:tblW w:w="10349" w:type="dxa"/>
        <w:tblInd w:w="-100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54"/>
        <w:gridCol w:w="2707"/>
        <w:gridCol w:w="1276"/>
        <w:gridCol w:w="2977"/>
        <w:gridCol w:w="2835"/>
      </w:tblGrid>
      <w:tr w:rsidR="00AB14C7" w:rsidRPr="00AB14C7" w:rsidTr="00AB14C7">
        <w:tc>
          <w:tcPr>
            <w:tcW w:w="55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 п\п</w:t>
            </w:r>
          </w:p>
        </w:tc>
        <w:tc>
          <w:tcPr>
            <w:tcW w:w="270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Раздел, тема занятия</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AB14C7">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Кол</w:t>
            </w:r>
            <w:r>
              <w:rPr>
                <w:rFonts w:ascii="Times New Roman" w:eastAsia="Times New Roman" w:hAnsi="Times New Roman" w:cs="Times New Roman"/>
                <w:color w:val="000000"/>
                <w:sz w:val="24"/>
                <w:szCs w:val="24"/>
                <w:lang w:eastAsia="ru-RU"/>
              </w:rPr>
              <w:t>-</w:t>
            </w:r>
            <w:r w:rsidRPr="00AB14C7">
              <w:rPr>
                <w:rFonts w:ascii="Times New Roman" w:eastAsia="Times New Roman" w:hAnsi="Times New Roman" w:cs="Times New Roman"/>
                <w:color w:val="000000"/>
                <w:sz w:val="24"/>
                <w:szCs w:val="24"/>
                <w:lang w:eastAsia="ru-RU"/>
              </w:rPr>
              <w:t>во часов</w:t>
            </w:r>
          </w:p>
        </w:tc>
        <w:tc>
          <w:tcPr>
            <w:tcW w:w="581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Содержание деятельности</w:t>
            </w:r>
          </w:p>
        </w:tc>
      </w:tr>
      <w:tr w:rsidR="00AB14C7" w:rsidRPr="00AB14C7" w:rsidTr="00AB14C7">
        <w:tc>
          <w:tcPr>
            <w:tcW w:w="554"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B14C7" w:rsidRPr="00AB14C7" w:rsidRDefault="00AB14C7" w:rsidP="00FE2A2D">
            <w:pPr>
              <w:spacing w:after="0" w:line="240" w:lineRule="auto"/>
              <w:rPr>
                <w:rFonts w:ascii="Times New Roman" w:eastAsia="Times New Roman" w:hAnsi="Times New Roman" w:cs="Times New Roman"/>
                <w:color w:val="000000"/>
                <w:sz w:val="24"/>
                <w:szCs w:val="24"/>
                <w:lang w:eastAsia="ru-RU"/>
              </w:rPr>
            </w:pPr>
          </w:p>
        </w:tc>
        <w:tc>
          <w:tcPr>
            <w:tcW w:w="2707"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B14C7" w:rsidRPr="00AB14C7" w:rsidRDefault="00AB14C7" w:rsidP="00FE2A2D">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AB14C7" w:rsidRPr="00AB14C7" w:rsidRDefault="00AB14C7" w:rsidP="00FE2A2D">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теоретическая часть занятия (форма организации деятельности)</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практическая часть занятия (форма организации деятельности)</w:t>
            </w:r>
          </w:p>
        </w:tc>
      </w:tr>
      <w:tr w:rsidR="00AB14C7" w:rsidRPr="00AB14C7" w:rsidTr="00AB14C7">
        <w:trPr>
          <w:trHeight w:val="882"/>
        </w:trPr>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b/>
                <w:bCs/>
                <w:color w:val="000000"/>
                <w:sz w:val="24"/>
                <w:szCs w:val="24"/>
                <w:lang w:eastAsia="ru-RU"/>
              </w:rPr>
              <w:t>Юн</w:t>
            </w:r>
            <w:bookmarkStart w:id="0" w:name="_GoBack"/>
            <w:bookmarkEnd w:id="0"/>
            <w:r w:rsidRPr="00AB14C7">
              <w:rPr>
                <w:rFonts w:ascii="Times New Roman" w:eastAsia="Times New Roman" w:hAnsi="Times New Roman" w:cs="Times New Roman"/>
                <w:b/>
                <w:bCs/>
                <w:color w:val="000000"/>
                <w:sz w:val="24"/>
                <w:szCs w:val="24"/>
                <w:lang w:eastAsia="ru-RU"/>
              </w:rPr>
              <w:t>ый актер</w:t>
            </w:r>
          </w:p>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Кто такой актер?</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AB14C7">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Игровая деятельность</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Понятие роль</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Исследование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в команде</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3</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Дискуссия на тему: «Если бы я был актером»</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Игровая деятельность</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4</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Стихи русских поэтов об осени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Исследование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с текстом</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Что такое интонация?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в команде</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6</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Практическое занятие. Чтение стихов об осени.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с текстом</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в группах</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lastRenderedPageBreak/>
              <w:t>7</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Выразительное чтение прозаических произведений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с текстом</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Игровая деятельность</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Интонационная пауза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в команде</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9</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Что такое акцент?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Исследование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Игровая деятельность</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10</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Понятие выразительность речи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Игровая деятельность</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11</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Практическое занятие. Чтение стихов о маме.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с текстом</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Конкурс</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12</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b/>
                <w:bCs/>
                <w:color w:val="000000"/>
                <w:sz w:val="24"/>
                <w:szCs w:val="24"/>
                <w:lang w:eastAsia="ru-RU"/>
              </w:rPr>
              <w:t>Представление начинается!</w:t>
            </w:r>
          </w:p>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Драматическое произведение и его особенности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в группах</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13</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Подготовка инсценировки на свободную тему.</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Инсценировка</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14</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Что такое декорации?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Исследование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в группах</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15</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Костюмированное представление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Доклад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Дискуссия</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16</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Сценарий. Понятие о тексте сценария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в группах</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Репетиция постановки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с текстом</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Совместная работа</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18</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Виды театрального искусства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Составление кроссворда</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19</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Правила поведения в театре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Игровая деятельность</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20</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Кукольный театр</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Исследование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Игровая деятельность</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21</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Театральная игра «Сказка, сказка, приходи».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Театральная игра</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22</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b/>
                <w:bCs/>
                <w:color w:val="000000"/>
                <w:sz w:val="24"/>
                <w:szCs w:val="24"/>
                <w:lang w:eastAsia="ru-RU"/>
              </w:rPr>
              <w:t>Театральная игра</w:t>
            </w:r>
          </w:p>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Театральная игра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Индивидуальная работа</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23</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Основы театральной культуры</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Индивидуальная работа</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24</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proofErr w:type="spellStart"/>
            <w:r w:rsidRPr="00AB14C7">
              <w:rPr>
                <w:rFonts w:ascii="Times New Roman" w:eastAsia="Times New Roman" w:hAnsi="Times New Roman" w:cs="Times New Roman"/>
                <w:color w:val="000000"/>
                <w:sz w:val="24"/>
                <w:szCs w:val="24"/>
                <w:lang w:eastAsia="ru-RU"/>
              </w:rPr>
              <w:t>Инсценирование</w:t>
            </w:r>
            <w:proofErr w:type="spellEnd"/>
            <w:r w:rsidRPr="00AB14C7">
              <w:rPr>
                <w:rFonts w:ascii="Times New Roman" w:eastAsia="Times New Roman" w:hAnsi="Times New Roman" w:cs="Times New Roman"/>
                <w:color w:val="000000"/>
                <w:sz w:val="24"/>
                <w:szCs w:val="24"/>
                <w:lang w:eastAsia="ru-RU"/>
              </w:rPr>
              <w:t xml:space="preserve"> народных сказок о животных.</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Игра</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25</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 xml:space="preserve">Чтение стихов по ролям А. </w:t>
            </w:r>
            <w:proofErr w:type="spellStart"/>
            <w:r w:rsidRPr="00AB14C7">
              <w:rPr>
                <w:rFonts w:ascii="Times New Roman" w:eastAsia="Times New Roman" w:hAnsi="Times New Roman" w:cs="Times New Roman"/>
                <w:color w:val="000000"/>
                <w:sz w:val="24"/>
                <w:szCs w:val="24"/>
                <w:lang w:eastAsia="ru-RU"/>
              </w:rPr>
              <w:t>Барто</w:t>
            </w:r>
            <w:proofErr w:type="spellEnd"/>
            <w:r w:rsidRPr="00AB14C7">
              <w:rPr>
                <w:rFonts w:ascii="Times New Roman" w:eastAsia="Times New Roman" w:hAnsi="Times New Roman" w:cs="Times New Roman"/>
                <w:color w:val="000000"/>
                <w:sz w:val="24"/>
                <w:szCs w:val="24"/>
                <w:lang w:eastAsia="ru-RU"/>
              </w:rPr>
              <w:t xml:space="preserve">, </w:t>
            </w:r>
            <w:proofErr w:type="spellStart"/>
            <w:r w:rsidRPr="00AB14C7">
              <w:rPr>
                <w:rFonts w:ascii="Times New Roman" w:eastAsia="Times New Roman" w:hAnsi="Times New Roman" w:cs="Times New Roman"/>
                <w:color w:val="000000"/>
                <w:sz w:val="24"/>
                <w:szCs w:val="24"/>
                <w:lang w:eastAsia="ru-RU"/>
              </w:rPr>
              <w:lastRenderedPageBreak/>
              <w:t>И.Токмаковой</w:t>
            </w:r>
            <w:proofErr w:type="spellEnd"/>
            <w:r w:rsidRPr="00AB14C7">
              <w:rPr>
                <w:rFonts w:ascii="Times New Roman" w:eastAsia="Times New Roman" w:hAnsi="Times New Roman" w:cs="Times New Roman"/>
                <w:color w:val="000000"/>
                <w:sz w:val="24"/>
                <w:szCs w:val="24"/>
                <w:lang w:eastAsia="ru-RU"/>
              </w:rPr>
              <w:t xml:space="preserve">, </w:t>
            </w:r>
            <w:proofErr w:type="spellStart"/>
            <w:r w:rsidRPr="00AB14C7">
              <w:rPr>
                <w:rFonts w:ascii="Times New Roman" w:eastAsia="Times New Roman" w:hAnsi="Times New Roman" w:cs="Times New Roman"/>
                <w:color w:val="000000"/>
                <w:sz w:val="24"/>
                <w:szCs w:val="24"/>
                <w:lang w:eastAsia="ru-RU"/>
              </w:rPr>
              <w:t>Э.Успенского</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lastRenderedPageBreak/>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Исследование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Дискуссия</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26</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Культура и техника речи.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Игра</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27</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Ритмопластика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Индивидуальная работа</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28</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Театральная азбука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с текстом</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Конкурс</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29</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В мире пословиц</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Исследование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Составление ребусов</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30</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Постановка сказки «Пять забавных медвежат» В. Бондаренко.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Исследование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Инсценировка</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31</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Дикция актера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Беседа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Лингвистическая игра</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32</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Музыка и театр.</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с аудиозаписями</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Работа в группах</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33</w:t>
            </w: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b/>
                <w:bCs/>
                <w:color w:val="000000"/>
                <w:sz w:val="24"/>
                <w:szCs w:val="24"/>
                <w:lang w:eastAsia="ru-RU"/>
              </w:rPr>
              <w:t>Итоговое занятие</w:t>
            </w:r>
          </w:p>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Театральная постановка литературного произведения на выбор</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Исследование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t>Инсценировка</w:t>
            </w:r>
          </w:p>
        </w:tc>
      </w:tr>
      <w:tr w:rsidR="00AB14C7" w:rsidRPr="00AB14C7" w:rsidTr="00AB14C7">
        <w:tc>
          <w:tcPr>
            <w:tcW w:w="5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p>
        </w:tc>
        <w:tc>
          <w:tcPr>
            <w:tcW w:w="2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b/>
                <w:bCs/>
                <w:color w:val="000000"/>
                <w:sz w:val="24"/>
                <w:szCs w:val="24"/>
                <w:lang w:eastAsia="ru-RU"/>
              </w:rPr>
              <w:t>Резерв 1 ч.</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b/>
                <w:color w:val="000000"/>
                <w:sz w:val="24"/>
                <w:szCs w:val="24"/>
                <w:lang w:eastAsia="ru-RU"/>
              </w:rPr>
            </w:pPr>
            <w:r w:rsidRPr="00AB14C7">
              <w:rPr>
                <w:rFonts w:ascii="Times New Roman" w:eastAsia="Times New Roman" w:hAnsi="Times New Roman" w:cs="Times New Roman"/>
                <w:b/>
                <w:color w:val="000000"/>
                <w:sz w:val="24"/>
                <w:szCs w:val="24"/>
                <w:lang w:eastAsia="ru-RU"/>
              </w:rPr>
              <w:t>34 часа</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14C7" w:rsidRPr="00AB14C7" w:rsidRDefault="00AB14C7" w:rsidP="00FE2A2D">
            <w:pPr>
              <w:spacing w:after="150" w:line="240" w:lineRule="auto"/>
              <w:rPr>
                <w:rFonts w:ascii="Times New Roman" w:eastAsia="Times New Roman" w:hAnsi="Times New Roman" w:cs="Times New Roman"/>
                <w:color w:val="000000"/>
                <w:sz w:val="24"/>
                <w:szCs w:val="24"/>
                <w:lang w:eastAsia="ru-RU"/>
              </w:rPr>
            </w:pPr>
          </w:p>
        </w:tc>
      </w:tr>
    </w:tbl>
    <w:p w:rsidR="00FE2A2D" w:rsidRPr="00AB14C7" w:rsidRDefault="00FE2A2D" w:rsidP="00FE2A2D">
      <w:pPr>
        <w:shd w:val="clear" w:color="auto" w:fill="FFFFFF"/>
        <w:spacing w:after="150" w:line="240" w:lineRule="auto"/>
        <w:rPr>
          <w:rFonts w:ascii="Times New Roman" w:eastAsia="Times New Roman" w:hAnsi="Times New Roman" w:cs="Times New Roman"/>
          <w:color w:val="000000"/>
          <w:sz w:val="24"/>
          <w:szCs w:val="24"/>
          <w:lang w:eastAsia="ru-RU"/>
        </w:rPr>
      </w:pPr>
      <w:r w:rsidRPr="00AB14C7">
        <w:rPr>
          <w:rFonts w:ascii="Times New Roman" w:eastAsia="Times New Roman" w:hAnsi="Times New Roman" w:cs="Times New Roman"/>
          <w:color w:val="000000"/>
          <w:sz w:val="24"/>
          <w:szCs w:val="24"/>
          <w:lang w:eastAsia="ru-RU"/>
        </w:rPr>
        <w:br/>
      </w:r>
    </w:p>
    <w:p w:rsidR="00FE2A2D" w:rsidRPr="00AB14C7" w:rsidRDefault="00FE2A2D" w:rsidP="00FE2A2D">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E2A2D" w:rsidRPr="00AB14C7" w:rsidRDefault="00FE2A2D" w:rsidP="00FE2A2D">
      <w:pPr>
        <w:shd w:val="clear" w:color="auto" w:fill="FFFFFF"/>
        <w:spacing w:after="150" w:line="240" w:lineRule="auto"/>
        <w:rPr>
          <w:rFonts w:ascii="Times New Roman" w:eastAsia="Times New Roman" w:hAnsi="Times New Roman" w:cs="Times New Roman"/>
          <w:color w:val="000000"/>
          <w:sz w:val="24"/>
          <w:szCs w:val="24"/>
          <w:lang w:eastAsia="ru-RU"/>
        </w:rPr>
      </w:pPr>
    </w:p>
    <w:p w:rsidR="00AE11F3" w:rsidRPr="00AB14C7" w:rsidRDefault="00AE11F3">
      <w:pPr>
        <w:rPr>
          <w:rFonts w:ascii="Times New Roman" w:hAnsi="Times New Roman" w:cs="Times New Roman"/>
          <w:sz w:val="24"/>
          <w:szCs w:val="24"/>
        </w:rPr>
      </w:pPr>
    </w:p>
    <w:sectPr w:rsidR="00AE11F3" w:rsidRPr="00AB1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F0414"/>
    <w:multiLevelType w:val="multilevel"/>
    <w:tmpl w:val="3008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357AA"/>
    <w:multiLevelType w:val="multilevel"/>
    <w:tmpl w:val="C606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42615"/>
    <w:multiLevelType w:val="multilevel"/>
    <w:tmpl w:val="5B08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2D"/>
    <w:rsid w:val="002C1933"/>
    <w:rsid w:val="00AB14C7"/>
    <w:rsid w:val="00AE11F3"/>
    <w:rsid w:val="00FE2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AE38C-E1AB-4B11-98AC-54290E96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2A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uiPriority w:val="1"/>
    <w:qFormat/>
    <w:rsid w:val="00FE2A2D"/>
    <w:pPr>
      <w:widowControl w:val="0"/>
      <w:autoSpaceDE w:val="0"/>
      <w:autoSpaceDN w:val="0"/>
      <w:spacing w:before="110" w:after="0" w:line="240" w:lineRule="auto"/>
      <w:ind w:left="423" w:right="573"/>
      <w:jc w:val="center"/>
    </w:pPr>
    <w:rPr>
      <w:rFonts w:ascii="Calibri" w:eastAsia="Calibri" w:hAnsi="Calibri" w:cs="Calibri"/>
      <w:sz w:val="40"/>
      <w:szCs w:val="40"/>
    </w:rPr>
  </w:style>
  <w:style w:type="character" w:customStyle="1" w:styleId="a5">
    <w:name w:val="Название Знак"/>
    <w:basedOn w:val="a0"/>
    <w:link w:val="a4"/>
    <w:uiPriority w:val="1"/>
    <w:rsid w:val="00FE2A2D"/>
    <w:rPr>
      <w:rFonts w:ascii="Calibri" w:eastAsia="Calibri" w:hAnsi="Calibri" w:cs="Calibr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1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2265</Words>
  <Characters>12916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S76_2</dc:creator>
  <cp:keywords/>
  <dc:description/>
  <cp:lastModifiedBy>S76_2</cp:lastModifiedBy>
  <cp:revision>2</cp:revision>
  <dcterms:created xsi:type="dcterms:W3CDTF">2025-11-11T08:02:00Z</dcterms:created>
  <dcterms:modified xsi:type="dcterms:W3CDTF">2025-11-11T08:34:00Z</dcterms:modified>
</cp:coreProperties>
</file>