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Приложение № 1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к основной образовательной программе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 xml:space="preserve">основного общего образования </w:t>
      </w:r>
    </w:p>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Приказ № 44</w:t>
      </w:r>
      <w:r>
        <w:rPr>
          <w:rFonts w:cs="Times New Roman" w:ascii="Times New Roman" w:hAnsi="Times New Roman"/>
          <w:sz w:val="20"/>
          <w:szCs w:val="20"/>
          <w:lang w:val="ru-RU"/>
        </w:rPr>
        <w:t>4</w:t>
      </w:r>
      <w:r>
        <w:rPr>
          <w:rFonts w:cs="Times New Roman" w:ascii="Times New Roman" w:hAnsi="Times New Roman"/>
          <w:sz w:val="20"/>
          <w:szCs w:val="20"/>
          <w:lang w:val="ru-RU"/>
        </w:rPr>
        <w:t xml:space="preserve">-ОД от 29 августа 2025 года </w:t>
      </w:r>
    </w:p>
    <w:p>
      <w:pPr>
        <w:pStyle w:val="Normal"/>
        <w:spacing w:lineRule="auto" w:line="408" w:before="0" w:after="0"/>
        <w:rPr>
          <w:rFonts w:ascii="Times New Roman" w:hAnsi="Times New Roman"/>
          <w:b/>
          <w:color w:val="000000"/>
          <w:sz w:val="28"/>
          <w:lang w:val="ru-RU"/>
        </w:rPr>
      </w:pPr>
      <w:r>
        <w:rPr>
          <w:rFonts w:ascii="Times New Roman" w:hAnsi="Times New Roman"/>
          <w:b/>
          <w:color w:val="000000"/>
          <w:sz w:val="28"/>
          <w:lang w:val="ru-RU"/>
        </w:rPr>
      </w:r>
    </w:p>
    <w:p>
      <w:pPr>
        <w:pStyle w:val="Normal"/>
        <w:spacing w:lineRule="auto" w:line="408" w:before="0" w:after="0"/>
        <w:ind w:left="120"/>
        <w:jc w:val="center"/>
        <w:rPr>
          <w:lang w:val="ru-RU"/>
        </w:rPr>
      </w:pPr>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bookmarkStart w:id="0" w:name="c6077dab-9925-4774-bff8-633c408d96f7"/>
      <w:r>
        <w:rPr>
          <w:rFonts w:ascii="Times New Roman" w:hAnsi="Times New Roman"/>
          <w:b/>
          <w:color w:val="000000"/>
          <w:sz w:val="28"/>
          <w:lang w:val="ru-RU"/>
        </w:rPr>
        <w:t>МИНИСТЕРСТВО ОБРАЗОВАНИЯ РОСТОВСКОЙ ОБЛАСТИ</w:t>
      </w:r>
      <w:bookmarkEnd w:id="0"/>
      <w:r>
        <w:rPr>
          <w:rFonts w:ascii="Times New Roman" w:hAnsi="Times New Roman"/>
          <w:b/>
          <w:color w:val="000000"/>
          <w:sz w:val="28"/>
          <w:lang w:val="ru-RU"/>
        </w:rPr>
        <w:t xml:space="preserve"> </w:t>
      </w:r>
    </w:p>
    <w:p>
      <w:pPr>
        <w:pStyle w:val="Normal"/>
        <w:spacing w:lineRule="auto" w:line="408" w:before="0" w:after="0"/>
        <w:ind w:left="120"/>
        <w:jc w:val="center"/>
        <w:rPr>
          <w:lang w:val="ru-RU"/>
        </w:rPr>
      </w:pPr>
      <w:bookmarkStart w:id="1" w:name="788ae511-f951-4a39-a96d-32e07689f645"/>
      <w:r>
        <w:rPr>
          <w:rFonts w:ascii="Times New Roman" w:hAnsi="Times New Roman"/>
          <w:b/>
          <w:color w:val="000000"/>
          <w:sz w:val="28"/>
          <w:lang w:val="ru-RU"/>
        </w:rPr>
        <w:t>УПРАВЛЕНИЕ ОБРАЗОВАНИЯ ГОРОДА РОСТОВА-НА-ДОНУ</w:t>
      </w:r>
      <w:bookmarkEnd w:id="1"/>
    </w:p>
    <w:p>
      <w:pPr>
        <w:pStyle w:val="Normal"/>
        <w:spacing w:lineRule="auto" w:line="408" w:before="0" w:after="0"/>
        <w:ind w:left="120"/>
        <w:jc w:val="center"/>
        <w:rPr>
          <w:lang w:val="ru-RU"/>
        </w:rPr>
      </w:pPr>
      <w:r>
        <w:rPr>
          <w:rFonts w:ascii="Times New Roman" w:hAnsi="Times New Roman"/>
          <w:b/>
          <w:color w:val="000000"/>
          <w:sz w:val="28"/>
          <w:lang w:val="ru-RU"/>
        </w:rPr>
        <w:t>Муниципальное автономное общеобразовательное учреждение "Гимназия № 76 имени Героя Советского Союза Никандровой А.А."</w:t>
      </w:r>
    </w:p>
    <w:p>
      <w:pPr>
        <w:pStyle w:val="Normal"/>
        <w:spacing w:before="0" w:after="0"/>
        <w:ind w:left="120"/>
        <w:rPr>
          <w:lang w:val="ru-RU"/>
        </w:rPr>
      </w:pPr>
      <w:r>
        <w:rPr>
          <w:lang w:val="ru-RU"/>
        </w:rPr>
      </w:r>
    </w:p>
    <w:p>
      <w:pPr>
        <w:pStyle w:val="Normal"/>
        <w:spacing w:before="0" w:after="0"/>
        <w:rPr>
          <w:lang w:val="ru-RU"/>
        </w:rPr>
      </w:pPr>
      <w:r>
        <w:rPr>
          <w:lang w:val="ru-RU"/>
        </w:rPr>
      </w:r>
    </w:p>
    <w:tbl>
      <w:tblPr>
        <w:tblW w:w="9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644"/>
        <w:gridCol w:w="4703"/>
      </w:tblGrid>
      <w:tr>
        <w:trPr>
          <w:trHeight w:val="2397" w:hRule="atLeast"/>
        </w:trPr>
        <w:tc>
          <w:tcPr>
            <w:tcW w:w="4644" w:type="dxa"/>
            <w:tcBorders/>
          </w:tcPr>
          <w:p>
            <w:pPr>
              <w:pStyle w:val="TableParagraph"/>
              <w:spacing w:before="9" w:after="0"/>
              <w:rPr>
                <w:rFonts w:ascii="Times New Roman" w:hAnsi="Times New Roman"/>
                <w:sz w:val="34"/>
              </w:rPr>
            </w:pPr>
            <w:r>
              <w:rPr>
                <w:rFonts w:ascii="Times New Roman" w:hAnsi="Times New Roman"/>
                <w:sz w:val="34"/>
              </w:rPr>
            </w:r>
          </w:p>
          <w:p>
            <w:pPr>
              <w:pStyle w:val="TableParagraph"/>
              <w:spacing w:before="1" w:after="0"/>
              <w:ind w:left="633" w:right="623"/>
              <w:jc w:val="center"/>
              <w:rPr>
                <w:rFonts w:ascii="Times New Roman" w:hAnsi="Times New Roman"/>
                <w:sz w:val="24"/>
              </w:rPr>
            </w:pPr>
            <w:r>
              <w:rPr>
                <w:rFonts w:ascii="Times New Roman" w:hAnsi="Times New Roman"/>
                <w:sz w:val="24"/>
              </w:rPr>
              <w:t>«Принята»</w:t>
            </w:r>
          </w:p>
          <w:p>
            <w:pPr>
              <w:pStyle w:val="TableParagraph"/>
              <w:spacing w:before="139" w:after="0"/>
              <w:ind w:left="633" w:right="629"/>
              <w:rPr>
                <w:rFonts w:ascii="Times New Roman" w:hAnsi="Times New Roman"/>
                <w:sz w:val="24"/>
              </w:rPr>
            </w:pPr>
            <w:r>
              <w:rPr>
                <w:rFonts w:ascii="Times New Roman" w:hAnsi="Times New Roman"/>
                <w:sz w:val="24"/>
              </w:rPr>
              <w:t>педагогическим</w:t>
            </w:r>
            <w:r>
              <w:rPr>
                <w:rFonts w:ascii="Times New Roman" w:hAnsi="Times New Roman"/>
                <w:spacing w:val="-5"/>
                <w:sz w:val="24"/>
              </w:rPr>
              <w:t xml:space="preserve"> </w:t>
            </w:r>
            <w:r>
              <w:rPr>
                <w:rFonts w:ascii="Times New Roman" w:hAnsi="Times New Roman"/>
                <w:sz w:val="24"/>
              </w:rPr>
              <w:t>советом</w:t>
            </w:r>
            <w:r>
              <w:rPr>
                <w:rFonts w:ascii="Times New Roman" w:hAnsi="Times New Roman"/>
                <w:spacing w:val="-5"/>
                <w:sz w:val="24"/>
              </w:rPr>
              <w:t xml:space="preserve"> </w:t>
            </w:r>
            <w:r>
              <w:rPr>
                <w:rFonts w:ascii="Times New Roman" w:hAnsi="Times New Roman"/>
                <w:sz w:val="24"/>
              </w:rPr>
              <w:t>МАОУ «Гимназия</w:t>
            </w:r>
            <w:r>
              <w:rPr>
                <w:rFonts w:ascii="Times New Roman" w:hAnsi="Times New Roman"/>
                <w:spacing w:val="-1"/>
                <w:sz w:val="24"/>
              </w:rPr>
              <w:t xml:space="preserve"> </w:t>
            </w:r>
            <w:r>
              <w:rPr>
                <w:rFonts w:ascii="Times New Roman" w:hAnsi="Times New Roman"/>
                <w:sz w:val="24"/>
              </w:rPr>
              <w:t>№ 76»</w:t>
            </w:r>
          </w:p>
          <w:p>
            <w:pPr>
              <w:pStyle w:val="TableParagraph"/>
              <w:spacing w:before="138" w:after="0"/>
              <w:ind w:left="633" w:right="624"/>
              <w:rPr>
                <w:rFonts w:ascii="Times New Roman" w:hAnsi="Times New Roman"/>
              </w:rPr>
            </w:pPr>
            <w:r>
              <w:rPr>
                <w:rFonts w:ascii="Times New Roman" w:hAnsi="Times New Roman"/>
              </w:rPr>
              <w:t>Протокол</w:t>
            </w:r>
            <w:r>
              <w:rPr>
                <w:rFonts w:ascii="Times New Roman" w:hAnsi="Times New Roman"/>
                <w:spacing w:val="-2"/>
              </w:rPr>
              <w:t xml:space="preserve"> </w:t>
            </w:r>
            <w:r>
              <w:rPr>
                <w:rFonts w:ascii="Times New Roman" w:hAnsi="Times New Roman"/>
              </w:rPr>
              <w:t>№ 1 от 29.08.2025</w:t>
            </w:r>
          </w:p>
        </w:tc>
        <w:tc>
          <w:tcPr>
            <w:tcW w:w="4703" w:type="dxa"/>
            <w:tcBorders/>
          </w:tcPr>
          <w:p>
            <w:pPr>
              <w:pStyle w:val="TableParagraph"/>
              <w:spacing w:before="9" w:after="0"/>
              <w:rPr>
                <w:rFonts w:ascii="Times New Roman" w:hAnsi="Times New Roman"/>
                <w:sz w:val="34"/>
              </w:rPr>
            </w:pPr>
            <w:r>
              <w:rPr>
                <w:rFonts w:ascii="Times New Roman" w:hAnsi="Times New Roman"/>
                <w:sz w:val="34"/>
              </w:rPr>
            </w:r>
          </w:p>
          <w:p>
            <w:pPr>
              <w:pStyle w:val="TableParagraph"/>
              <w:spacing w:before="1" w:after="0"/>
              <w:ind w:left="11"/>
              <w:jc w:val="center"/>
              <w:rPr>
                <w:rFonts w:ascii="Times New Roman" w:hAnsi="Times New Roman"/>
                <w:sz w:val="24"/>
              </w:rPr>
            </w:pPr>
            <w:r>
              <w:rPr>
                <w:rFonts w:ascii="Times New Roman" w:hAnsi="Times New Roman"/>
                <w:sz w:val="24"/>
              </w:rPr>
              <w:t>«Утверждаю»</w:t>
            </w:r>
          </w:p>
          <w:p>
            <w:pPr>
              <w:pStyle w:val="TableParagraph"/>
              <w:spacing w:before="138" w:after="0"/>
              <w:ind w:left="7"/>
              <w:jc w:val="center"/>
              <w:rPr>
                <w:rFonts w:ascii="Times New Roman" w:hAnsi="Times New Roman"/>
              </w:rPr>
            </w:pPr>
            <w:r>
              <w:rPr>
                <w:rFonts w:ascii="Times New Roman" w:hAnsi="Times New Roman"/>
              </w:rPr>
              <w:t>Приказ</w:t>
            </w:r>
            <w:r>
              <w:rPr>
                <w:rFonts w:ascii="Times New Roman" w:hAnsi="Times New Roman"/>
                <w:spacing w:val="-1"/>
              </w:rPr>
              <w:t xml:space="preserve"> </w:t>
            </w:r>
            <w:r>
              <w:rPr>
                <w:rFonts w:ascii="Times New Roman" w:hAnsi="Times New Roman"/>
              </w:rPr>
              <w:t>№ 44</w:t>
            </w:r>
            <w:r>
              <w:rPr>
                <w:rFonts w:ascii="Times New Roman" w:hAnsi="Times New Roman"/>
              </w:rPr>
              <w:t>4</w:t>
            </w:r>
            <w:r>
              <w:rPr>
                <w:rFonts w:ascii="Times New Roman" w:hAnsi="Times New Roman"/>
              </w:rPr>
              <w:t>-ОД</w:t>
            </w:r>
            <w:r>
              <w:rPr>
                <w:rFonts w:ascii="Times New Roman" w:hAnsi="Times New Roman"/>
                <w:spacing w:val="-1"/>
              </w:rPr>
              <w:t xml:space="preserve"> </w:t>
            </w:r>
            <w:r>
              <w:rPr>
                <w:rFonts w:ascii="Times New Roman" w:hAnsi="Times New Roman"/>
              </w:rPr>
              <w:t>от 29.08.2025</w:t>
            </w:r>
          </w:p>
          <w:p>
            <w:pPr>
              <w:pStyle w:val="TableParagraph"/>
              <w:spacing w:before="127" w:after="0"/>
              <w:ind w:left="11"/>
              <w:jc w:val="center"/>
              <w:rPr>
                <w:rFonts w:ascii="Times New Roman" w:hAnsi="Times New Roman"/>
                <w:sz w:val="24"/>
              </w:rPr>
            </w:pPr>
            <w:r>
              <w:rPr>
                <w:rFonts w:ascii="Times New Roman" w:hAnsi="Times New Roman"/>
                <w:sz w:val="24"/>
              </w:rPr>
              <w:t>Директор</w:t>
            </w:r>
            <w:r>
              <w:rPr>
                <w:rFonts w:ascii="Times New Roman" w:hAnsi="Times New Roman"/>
                <w:spacing w:val="-4"/>
                <w:sz w:val="24"/>
              </w:rPr>
              <w:t xml:space="preserve"> </w:t>
            </w:r>
            <w:r>
              <w:rPr>
                <w:rFonts w:ascii="Times New Roman" w:hAnsi="Times New Roman"/>
                <w:sz w:val="24"/>
              </w:rPr>
              <w:t>МАОУ</w:t>
            </w:r>
            <w:r>
              <w:rPr>
                <w:rFonts w:ascii="Times New Roman" w:hAnsi="Times New Roman"/>
                <w:spacing w:val="1"/>
                <w:sz w:val="24"/>
              </w:rPr>
              <w:t xml:space="preserve"> </w:t>
            </w:r>
            <w:r>
              <w:rPr>
                <w:rFonts w:ascii="Times New Roman" w:hAnsi="Times New Roman"/>
                <w:sz w:val="24"/>
              </w:rPr>
              <w:t>«Гимназия</w:t>
            </w:r>
            <w:r>
              <w:rPr>
                <w:rFonts w:ascii="Times New Roman" w:hAnsi="Times New Roman"/>
                <w:spacing w:val="-3"/>
                <w:sz w:val="24"/>
              </w:rPr>
              <w:t xml:space="preserve"> </w:t>
            </w:r>
            <w:r>
              <w:rPr>
                <w:rFonts w:ascii="Times New Roman" w:hAnsi="Times New Roman"/>
                <w:sz w:val="24"/>
              </w:rPr>
              <w:t>№ 76»</w:t>
            </w:r>
          </w:p>
          <w:p>
            <w:pPr>
              <w:pStyle w:val="TableParagraph"/>
              <w:tabs>
                <w:tab w:val="clear" w:pos="720"/>
                <w:tab w:val="left" w:pos="1621" w:leader="none"/>
              </w:tabs>
              <w:spacing w:before="134" w:after="0"/>
              <w:ind w:left="11"/>
              <w:jc w:val="center"/>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position w:val="2"/>
                <w:sz w:val="24"/>
              </w:rPr>
              <w:t xml:space="preserve">/ </w:t>
            </w:r>
            <w:r>
              <w:rPr>
                <w:rFonts w:ascii="Times New Roman" w:hAnsi="Times New Roman"/>
                <w:position w:val="2"/>
              </w:rPr>
              <w:t>С.И. Николаева</w:t>
            </w:r>
          </w:p>
          <w:p>
            <w:pPr>
              <w:pStyle w:val="TableParagraph"/>
              <w:spacing w:before="9" w:after="0"/>
              <w:rPr>
                <w:rFonts w:ascii="Times New Roman" w:hAnsi="Times New Roman"/>
                <w:sz w:val="34"/>
              </w:rPr>
            </w:pPr>
            <w:r>
              <w:rPr>
                <w:rFonts w:ascii="Times New Roman" w:hAnsi="Times New Roman"/>
                <w:sz w:val="34"/>
              </w:rPr>
            </w:r>
          </w:p>
          <w:p>
            <w:pPr>
              <w:pStyle w:val="TableParagraph"/>
              <w:spacing w:before="138" w:after="0"/>
              <w:ind w:left="633" w:right="624"/>
              <w:jc w:val="center"/>
              <w:rPr>
                <w:rFonts w:ascii="Times New Roman" w:hAnsi="Times New Roman"/>
              </w:rPr>
            </w:pPr>
            <w:r>
              <w:rPr>
                <w:rFonts w:ascii="Times New Roman" w:hAnsi="Times New Roman"/>
              </w:rPr>
            </w:r>
          </w:p>
        </w:tc>
      </w:tr>
    </w:tbl>
    <w:p>
      <w:pPr>
        <w:pStyle w:val="Normal"/>
        <w:spacing w:before="0" w:after="0"/>
        <w:rPr>
          <w:rFonts w:ascii="Times New Roman" w:hAnsi="Times New Roman"/>
          <w:b/>
          <w:i w:val="false"/>
          <w:i w:val="false"/>
          <w:color w:val="000000"/>
          <w:sz w:val="28"/>
        </w:rPr>
      </w:pPr>
      <w:r>
        <w:rPr>
          <w:rFonts w:ascii="Times New Roman" w:hAnsi="Times New Roman"/>
          <w:b/>
          <w:i w:val="false"/>
          <w:color w:val="000000"/>
          <w:sz w:val="28"/>
        </w:rPr>
      </w:r>
      <w:bookmarkStart w:id="2" w:name="block-72994328_Копия_1"/>
      <w:bookmarkStart w:id="3" w:name="_GoBack"/>
      <w:bookmarkStart w:id="4" w:name="block-72994328_Копия_1"/>
      <w:bookmarkStart w:id="5" w:name="_GoBack"/>
      <w:bookmarkEnd w:id="4"/>
      <w:bookmarkEnd w:id="5"/>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exact" w:line="408" w:before="0" w:after="0"/>
        <w:ind w:left="120"/>
        <w:jc w:val="center"/>
        <w:rPr/>
      </w:pPr>
      <w:r>
        <w:rPr>
          <w:rFonts w:ascii="Times New Roman" w:hAnsi="Times New Roman"/>
          <w:b/>
          <w:i w:val="false"/>
          <w:color w:val="000000"/>
          <w:sz w:val="28"/>
        </w:rPr>
        <w:t>РАБОЧАЯ ПРОГРАММА</w:t>
      </w:r>
    </w:p>
    <w:p>
      <w:pPr>
        <w:pStyle w:val="Normal"/>
        <w:spacing w:lineRule="exact" w:line="408" w:before="0" w:after="0"/>
        <w:ind w:left="120"/>
        <w:jc w:val="center"/>
        <w:rPr/>
      </w:pPr>
      <w:r>
        <w:rPr>
          <w:rFonts w:ascii="Times New Roman" w:hAnsi="Times New Roman"/>
          <w:b w:val="false"/>
          <w:i w:val="false"/>
          <w:color w:val="000000"/>
          <w:sz w:val="28"/>
        </w:rPr>
        <w:t>(ID 9033074)</w:t>
      </w:r>
    </w:p>
    <w:p>
      <w:pPr>
        <w:pStyle w:val="Normal"/>
        <w:spacing w:before="0" w:after="0"/>
        <w:ind w:left="120"/>
        <w:jc w:val="center"/>
        <w:rPr/>
      </w:pPr>
      <w:r>
        <w:rPr/>
      </w:r>
    </w:p>
    <w:p>
      <w:pPr>
        <w:pStyle w:val="Normal"/>
        <w:spacing w:lineRule="exact" w:line="408" w:before="0" w:after="0"/>
        <w:ind w:left="120"/>
        <w:jc w:val="center"/>
        <w:rPr/>
      </w:pPr>
      <w:r>
        <w:rPr>
          <w:rFonts w:ascii="Times New Roman" w:hAnsi="Times New Roman"/>
          <w:b/>
          <w:i w:val="false"/>
          <w:color w:val="000000"/>
          <w:sz w:val="28"/>
        </w:rPr>
        <w:t>учебного курса «Геометрия»</w:t>
      </w:r>
    </w:p>
    <w:p>
      <w:pPr>
        <w:pStyle w:val="Normal"/>
        <w:spacing w:lineRule="exact" w:line="408" w:before="0" w:after="0"/>
        <w:ind w:left="120"/>
        <w:jc w:val="center"/>
        <w:rPr/>
      </w:pPr>
      <w:r>
        <w:rPr>
          <w:rFonts w:ascii="Times New Roman" w:hAnsi="Times New Roman"/>
          <w:b w:val="false"/>
          <w:i w:val="false"/>
          <w:color w:val="000000"/>
          <w:sz w:val="28"/>
        </w:rPr>
        <w:t xml:space="preserve">для обучающихся 8 классов </w:t>
      </w:r>
    </w:p>
    <w:p>
      <w:pPr>
        <w:pStyle w:val="Normal"/>
        <w:spacing w:lineRule="exact" w:line="408" w:before="0" w:after="0"/>
        <w:ind w:left="120"/>
        <w:jc w:val="center"/>
        <w:rPr/>
      </w:pPr>
      <w:r>
        <w:rPr>
          <w:rFonts w:ascii="Times New Roman" w:hAnsi="Times New Roman"/>
          <w:b w:val="false"/>
          <w:i w:val="false"/>
          <w:color w:val="000000"/>
          <w:sz w:val="28"/>
        </w:rPr>
        <w:t xml:space="preserve">( 3 </w:t>
      </w:r>
      <w:r>
        <w:rPr>
          <w:rFonts w:ascii="Times New Roman" w:hAnsi="Times New Roman"/>
          <w:b w:val="false"/>
          <w:i w:val="false"/>
          <w:color w:val="000000"/>
          <w:sz w:val="28"/>
          <w:lang w:val="ru-RU"/>
        </w:rPr>
        <w:t>часа в неделю)</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lineRule="exact" w:line="264" w:before="0" w:after="0"/>
        <w:ind w:left="120"/>
        <w:jc w:val="both"/>
        <w:rPr/>
      </w:pPr>
      <w:bookmarkStart w:id="6" w:name="block-72994329_Копия_1"/>
      <w:bookmarkStart w:id="7" w:name="block-72994328"/>
      <w:bookmarkStart w:id="8" w:name="block-72994328_Копия_1_Копия_1"/>
      <w:bookmarkEnd w:id="7"/>
      <w:bookmarkEnd w:id="8"/>
      <w:r>
        <w:rPr>
          <w:rFonts w:ascii="Times New Roman" w:hAnsi="Times New Roman"/>
          <w:b/>
          <w:i w:val="false"/>
          <w:color w:val="000000"/>
          <w:sz w:val="28"/>
        </w:rPr>
        <w:t>ПОЯСНИТЕЛЬНАЯ ЗАПИСКА</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pStyle w:val="Normal"/>
        <w:spacing w:lineRule="exact" w:line="264" w:before="0" w:after="0"/>
        <w:ind w:firstLine="600"/>
        <w:jc w:val="both"/>
        <w:rPr/>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pStyle w:val="Normal"/>
        <w:spacing w:lineRule="exact" w:line="264" w:before="0" w:after="0"/>
        <w:ind w:firstLine="600"/>
        <w:jc w:val="both"/>
        <w:rPr/>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pStyle w:val="Normal"/>
        <w:spacing w:lineRule="exact" w:line="264" w:before="0" w:after="0"/>
        <w:ind w:firstLine="600"/>
        <w:jc w:val="both"/>
        <w:rPr/>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9" w:name="6c37334c-5fa9-457a-ad76-d36f127aa8c8"/>
      <w:r>
        <w:rPr>
          <w:rFonts w:ascii="Times New Roman" w:hAnsi="Times New Roman"/>
          <w:b w:val="false"/>
          <w:i w:val="false"/>
          <w:color w:val="000000"/>
          <w:sz w:val="28"/>
        </w:rPr>
        <w:t>На изучение учебного курса «Геометрия» отводится в 8 классе – 102 час</w:t>
      </w:r>
      <w:r>
        <w:rPr>
          <w:rFonts w:ascii="Times New Roman" w:hAnsi="Times New Roman"/>
          <w:b w:val="false"/>
          <w:i w:val="false"/>
          <w:color w:val="000000"/>
          <w:sz w:val="28"/>
          <w:lang w:val="ru-RU"/>
        </w:rPr>
        <w:t>а</w:t>
      </w:r>
      <w:r>
        <w:rPr>
          <w:rFonts w:ascii="Times New Roman" w:hAnsi="Times New Roman"/>
          <w:b w:val="false"/>
          <w:i w:val="false"/>
          <w:color w:val="000000"/>
          <w:sz w:val="28"/>
        </w:rPr>
        <w:t xml:space="preserve"> (3 часа в неделю)</w:t>
      </w:r>
      <w:bookmarkStart w:id="10" w:name="block-72994329"/>
      <w:bookmarkEnd w:id="6"/>
      <w:bookmarkEnd w:id="9"/>
    </w:p>
    <w:p>
      <w:pPr>
        <w:pStyle w:val="Normal"/>
        <w:spacing w:lineRule="exact" w:line="264" w:before="0" w:after="0"/>
        <w:ind w:left="120"/>
        <w:jc w:val="both"/>
        <w:rPr/>
      </w:pPr>
      <w:bookmarkStart w:id="11" w:name="block-72994326_Копия_1"/>
      <w:bookmarkEnd w:id="10"/>
      <w:bookmarkEnd w:id="11"/>
      <w:r>
        <w:rPr>
          <w:rFonts w:ascii="Times New Roman" w:hAnsi="Times New Roman"/>
          <w:b/>
          <w:i w:val="false"/>
          <w:color w:val="000000"/>
          <w:sz w:val="28"/>
        </w:rPr>
        <w:t>СОДЕРЖАНИЕ ОБУЧЕНИЯ</w:t>
      </w:r>
    </w:p>
    <w:p>
      <w:pPr>
        <w:pStyle w:val="Normal"/>
        <w:spacing w:lineRule="exact" w:line="264" w:before="0" w:after="0"/>
        <w:ind w:left="120"/>
        <w:jc w:val="both"/>
        <w:rPr/>
      </w:pPr>
      <w:r>
        <w:rPr/>
      </w:r>
    </w:p>
    <w:p>
      <w:pPr>
        <w:pStyle w:val="Normal"/>
        <w:spacing w:lineRule="exact" w:line="264" w:before="0" w:after="0"/>
        <w:ind w:left="120"/>
        <w:jc w:val="both"/>
        <w:rPr>
          <w:rFonts w:ascii="Times New Roman" w:hAnsi="Times New Roman"/>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jc w:val="both"/>
        <w:rPr/>
      </w:pPr>
      <w:r>
        <w:rPr>
          <w:rFonts w:ascii="Times New Roman" w:hAnsi="Times New Roman"/>
          <w:b/>
          <w:i w:val="false"/>
          <w:color w:val="000000"/>
          <w:sz w:val="28"/>
        </w:rPr>
        <w:t>8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pStyle w:val="Normal"/>
        <w:spacing w:lineRule="exact" w:line="264" w:before="0" w:after="0"/>
        <w:ind w:firstLine="600"/>
        <w:jc w:val="both"/>
        <w:rPr/>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pStyle w:val="Normal"/>
        <w:spacing w:lineRule="exact" w:line="264" w:before="0" w:after="0"/>
        <w:ind w:firstLine="600"/>
        <w:jc w:val="both"/>
        <w:rPr/>
      </w:pPr>
      <w:r>
        <w:rPr>
          <w:rFonts w:ascii="Times New Roman" w:hAnsi="Times New Roman"/>
          <w:b w:val="false"/>
          <w:i w:val="false"/>
          <w:color w:val="000000"/>
          <w:sz w:val="28"/>
        </w:rPr>
        <w:t>Средние линии треугольника и трапеции. Центр масс треугольника.</w:t>
      </w:r>
    </w:p>
    <w:p>
      <w:pPr>
        <w:pStyle w:val="Normal"/>
        <w:spacing w:lineRule="exact" w:line="264" w:before="0" w:after="0"/>
        <w:ind w:firstLine="600"/>
        <w:jc w:val="both"/>
        <w:rPr/>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pStyle w:val="Normal"/>
        <w:spacing w:lineRule="exact" w:line="264" w:before="0" w:after="0"/>
        <w:ind w:firstLine="600"/>
        <w:jc w:val="both"/>
        <w:rPr/>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pStyle w:val="Normal"/>
        <w:spacing w:lineRule="exact" w:line="264" w:before="0" w:after="0"/>
        <w:ind w:firstLine="600"/>
        <w:jc w:val="both"/>
        <w:rPr/>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pStyle w:val="Normal"/>
        <w:spacing w:lineRule="exact" w:line="264" w:before="0" w:after="0"/>
        <w:ind w:left="120"/>
        <w:jc w:val="both"/>
        <w:rPr/>
      </w:pPr>
      <w:bookmarkStart w:id="12" w:name="block-72994327_Копия_1"/>
      <w:bookmarkStart w:id="13" w:name="block-72994326_Копия_1"/>
      <w:bookmarkStart w:id="14" w:name="block-72994326"/>
      <w:bookmarkStart w:id="15" w:name="block-72994326_Копия_1_Копия_1"/>
      <w:bookmarkEnd w:id="12"/>
      <w:bookmarkEnd w:id="13"/>
      <w:bookmarkEnd w:id="14"/>
      <w:bookmarkEnd w:id="15"/>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ЛИЧНОСТНЫЕ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pStyle w:val="Normal"/>
        <w:spacing w:lineRule="exact" w:line="264" w:before="0" w:after="0"/>
        <w:ind w:firstLine="600"/>
        <w:jc w:val="both"/>
        <w:rPr/>
      </w:pPr>
      <w:r>
        <w:rPr>
          <w:rFonts w:ascii="Times New Roman" w:hAnsi="Times New Roman"/>
          <w:b/>
          <w:i w:val="false"/>
          <w:color w:val="000000"/>
          <w:sz w:val="28"/>
        </w:rPr>
        <w:t>1) патриотическое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pStyle w:val="Normal"/>
        <w:spacing w:lineRule="exact" w:line="264" w:before="0" w:after="0"/>
        <w:ind w:firstLine="600"/>
        <w:jc w:val="both"/>
        <w:rPr/>
      </w:pPr>
      <w:r>
        <w:rPr>
          <w:rFonts w:ascii="Times New Roman" w:hAnsi="Times New Roman"/>
          <w:b/>
          <w:i w:val="false"/>
          <w:color w:val="000000"/>
          <w:sz w:val="28"/>
        </w:rPr>
        <w:t>2) гражданское и духовно-нравственное воспитание:</w:t>
      </w:r>
    </w:p>
    <w:p>
      <w:pPr>
        <w:pStyle w:val="Normal"/>
        <w:spacing w:lineRule="exact" w:line="264" w:before="0" w:after="0"/>
        <w:ind w:firstLine="600"/>
        <w:jc w:val="both"/>
        <w:rPr/>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pStyle w:val="Normal"/>
        <w:spacing w:lineRule="exact" w:line="264" w:before="0" w:after="0"/>
        <w:ind w:firstLine="600"/>
        <w:jc w:val="both"/>
        <w:rPr/>
      </w:pPr>
      <w:r>
        <w:rPr>
          <w:rFonts w:ascii="Times New Roman" w:hAnsi="Times New Roman"/>
          <w:b/>
          <w:i w:val="false"/>
          <w:color w:val="000000"/>
          <w:sz w:val="28"/>
        </w:rPr>
        <w:t>3) трудовое воспитание:</w:t>
      </w:r>
    </w:p>
    <w:p>
      <w:pPr>
        <w:pStyle w:val="Normal"/>
        <w:spacing w:lineRule="exact" w:line="264" w:before="0" w:after="0"/>
        <w:ind w:firstLine="600"/>
        <w:jc w:val="both"/>
        <w:rPr/>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pStyle w:val="Normal"/>
        <w:spacing w:lineRule="exact" w:line="264" w:before="0" w:after="0"/>
        <w:ind w:firstLine="600"/>
        <w:jc w:val="both"/>
        <w:rPr/>
      </w:pPr>
      <w:r>
        <w:rPr>
          <w:rFonts w:ascii="Times New Roman" w:hAnsi="Times New Roman"/>
          <w:b/>
          <w:i w:val="false"/>
          <w:color w:val="000000"/>
          <w:sz w:val="28"/>
        </w:rPr>
        <w:t>4) эстетическое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pStyle w:val="Normal"/>
        <w:spacing w:lineRule="exact" w:line="264" w:before="0" w:after="0"/>
        <w:ind w:firstLine="600"/>
        <w:jc w:val="both"/>
        <w:rPr/>
      </w:pPr>
      <w:r>
        <w:rPr>
          <w:rFonts w:ascii="Times New Roman" w:hAnsi="Times New Roman"/>
          <w:b/>
          <w:i w:val="false"/>
          <w:color w:val="000000"/>
          <w:sz w:val="28"/>
        </w:rPr>
        <w:t>5)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pStyle w:val="Normal"/>
        <w:spacing w:lineRule="exact" w:line="264" w:before="0" w:after="0"/>
        <w:ind w:firstLine="600"/>
        <w:jc w:val="both"/>
        <w:rPr/>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pStyle w:val="Normal"/>
        <w:spacing w:lineRule="exact" w:line="264" w:before="0" w:after="0"/>
        <w:ind w:firstLine="600"/>
        <w:jc w:val="both"/>
        <w:rPr/>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pStyle w:val="Normal"/>
        <w:spacing w:lineRule="exact" w:line="264" w:before="0" w:after="0"/>
        <w:ind w:firstLine="600"/>
        <w:jc w:val="both"/>
        <w:rPr/>
      </w:pPr>
      <w:r>
        <w:rPr>
          <w:rFonts w:ascii="Times New Roman" w:hAnsi="Times New Roman"/>
          <w:b/>
          <w:i w:val="false"/>
          <w:color w:val="000000"/>
          <w:sz w:val="28"/>
        </w:rPr>
        <w:t>7) экологическое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pStyle w:val="Normal"/>
        <w:spacing w:lineRule="exact" w:line="264" w:before="0" w:after="0"/>
        <w:ind w:firstLine="600"/>
        <w:jc w:val="both"/>
        <w:rPr/>
      </w:pPr>
      <w:r>
        <w:rPr>
          <w:rFonts w:ascii="Times New Roman" w:hAnsi="Times New Roman"/>
          <w:b/>
          <w:i w:val="false"/>
          <w:color w:val="000000"/>
          <w:sz w:val="28"/>
        </w:rPr>
        <w:t>8) адаптация к изменяющимся условиям социальной и природной среды:</w:t>
      </w:r>
    </w:p>
    <w:p>
      <w:pPr>
        <w:pStyle w:val="Normal"/>
        <w:spacing w:lineRule="exact" w:line="264" w:before="0" w:after="0"/>
        <w:ind w:firstLine="600"/>
        <w:jc w:val="both"/>
        <w:rPr/>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pStyle w:val="Normal"/>
        <w:spacing w:lineRule="exact" w:line="264" w:before="0" w:after="0"/>
        <w:ind w:firstLine="600"/>
        <w:jc w:val="both"/>
        <w:rPr/>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pStyle w:val="Normal"/>
        <w:spacing w:lineRule="exact" w:line="264" w:before="0" w:after="0"/>
        <w:ind w:firstLine="600"/>
        <w:jc w:val="both"/>
        <w:rPr/>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Базовые логические действия:</w:t>
      </w:r>
    </w:p>
    <w:p>
      <w:pPr>
        <w:pStyle w:val="Normal"/>
        <w:numPr>
          <w:ilvl w:val="0"/>
          <w:numId w:val="1"/>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
        </w:numPr>
        <w:spacing w:lineRule="exact" w:line="264" w:before="0" w:after="0"/>
        <w:jc w:val="both"/>
        <w:rPr/>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pStyle w:val="Normal"/>
        <w:numPr>
          <w:ilvl w:val="0"/>
          <w:numId w:val="1"/>
        </w:numPr>
        <w:spacing w:lineRule="exact" w:line="264" w:before="0" w:after="0"/>
        <w:jc w:val="both"/>
        <w:rPr/>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pStyle w:val="Normal"/>
        <w:numPr>
          <w:ilvl w:val="0"/>
          <w:numId w:val="1"/>
        </w:numPr>
        <w:spacing w:lineRule="exact" w:line="264" w:before="0" w:after="0"/>
        <w:jc w:val="both"/>
        <w:rPr/>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pStyle w:val="Normal"/>
        <w:numPr>
          <w:ilvl w:val="0"/>
          <w:numId w:val="1"/>
        </w:numPr>
        <w:spacing w:lineRule="exact" w:line="264" w:before="0" w:after="0"/>
        <w:jc w:val="both"/>
        <w:rPr/>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pStyle w:val="Normal"/>
        <w:numPr>
          <w:ilvl w:val="0"/>
          <w:numId w:val="1"/>
        </w:numPr>
        <w:spacing w:lineRule="exact" w:line="264" w:before="0" w:after="0"/>
        <w:jc w:val="both"/>
        <w:rPr/>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left="120"/>
        <w:jc w:val="both"/>
        <w:rPr/>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pStyle w:val="Normal"/>
        <w:numPr>
          <w:ilvl w:val="0"/>
          <w:numId w:val="2"/>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pStyle w:val="Normal"/>
        <w:numPr>
          <w:ilvl w:val="0"/>
          <w:numId w:val="2"/>
        </w:numPr>
        <w:spacing w:lineRule="exact" w:line="264" w:before="0" w:after="0"/>
        <w:jc w:val="both"/>
        <w:rPr/>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pStyle w:val="Normal"/>
        <w:numPr>
          <w:ilvl w:val="0"/>
          <w:numId w:val="2"/>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numPr>
          <w:ilvl w:val="0"/>
          <w:numId w:val="2"/>
        </w:numPr>
        <w:spacing w:lineRule="exact" w:line="264" w:before="0" w:after="0"/>
        <w:jc w:val="both"/>
        <w:rPr/>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pStyle w:val="Normal"/>
        <w:spacing w:lineRule="exact" w:line="264" w:before="0" w:after="0"/>
        <w:ind w:left="120"/>
        <w:jc w:val="both"/>
        <w:rPr/>
      </w:pPr>
      <w:r>
        <w:rPr>
          <w:rFonts w:ascii="Times New Roman" w:hAnsi="Times New Roman"/>
          <w:b/>
          <w:i w:val="false"/>
          <w:color w:val="000000"/>
          <w:sz w:val="28"/>
        </w:rPr>
        <w:t>Работа с информацией:</w:t>
      </w:r>
    </w:p>
    <w:p>
      <w:pPr>
        <w:pStyle w:val="Normal"/>
        <w:numPr>
          <w:ilvl w:val="0"/>
          <w:numId w:val="3"/>
        </w:numPr>
        <w:spacing w:lineRule="exact" w:line="264" w:before="0" w:after="0"/>
        <w:jc w:val="both"/>
        <w:rPr/>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pStyle w:val="Normal"/>
        <w:numPr>
          <w:ilvl w:val="0"/>
          <w:numId w:val="3"/>
        </w:numPr>
        <w:spacing w:lineRule="exact" w:line="264" w:before="0" w:after="0"/>
        <w:jc w:val="both"/>
        <w:rPr/>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pStyle w:val="Normal"/>
        <w:numPr>
          <w:ilvl w:val="0"/>
          <w:numId w:val="3"/>
        </w:numPr>
        <w:spacing w:lineRule="exact" w:line="264" w:before="0" w:after="0"/>
        <w:jc w:val="both"/>
        <w:rPr/>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pStyle w:val="Normal"/>
        <w:numPr>
          <w:ilvl w:val="0"/>
          <w:numId w:val="3"/>
        </w:numPr>
        <w:spacing w:lineRule="exact" w:line="264" w:before="0" w:after="0"/>
        <w:jc w:val="both"/>
        <w:rPr/>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pStyle w:val="Normal"/>
        <w:spacing w:lineRule="exact" w:line="264"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numPr>
          <w:ilvl w:val="0"/>
          <w:numId w:val="4"/>
        </w:numPr>
        <w:spacing w:lineRule="exact" w:line="264" w:before="0" w:after="0"/>
        <w:jc w:val="both"/>
        <w:rPr/>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pStyle w:val="Normal"/>
        <w:numPr>
          <w:ilvl w:val="0"/>
          <w:numId w:val="4"/>
        </w:numPr>
        <w:spacing w:lineRule="exact" w:line="264" w:before="0" w:after="0"/>
        <w:jc w:val="both"/>
        <w:rPr/>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numPr>
          <w:ilvl w:val="0"/>
          <w:numId w:val="4"/>
        </w:numPr>
        <w:spacing w:lineRule="exact" w:line="264" w:before="0" w:after="0"/>
        <w:jc w:val="both"/>
        <w:rPr/>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pStyle w:val="Normal"/>
        <w:numPr>
          <w:ilvl w:val="0"/>
          <w:numId w:val="4"/>
        </w:numPr>
        <w:spacing w:lineRule="exact" w:line="264" w:before="0" w:after="0"/>
        <w:jc w:val="both"/>
        <w:rPr/>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numPr>
          <w:ilvl w:val="0"/>
          <w:numId w:val="4"/>
        </w:numPr>
        <w:spacing w:lineRule="exact" w:line="264" w:before="0" w:after="0"/>
        <w:jc w:val="both"/>
        <w:rPr/>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Самоорганизация:</w:t>
      </w:r>
    </w:p>
    <w:p>
      <w:pPr>
        <w:pStyle w:val="Normal"/>
        <w:numPr>
          <w:ilvl w:val="0"/>
          <w:numId w:val="5"/>
        </w:numPr>
        <w:spacing w:lineRule="exact" w:line="264" w:before="0" w:after="0"/>
        <w:jc w:val="both"/>
        <w:rPr/>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exact" w:line="264" w:before="0" w:after="0"/>
        <w:ind w:left="120"/>
        <w:jc w:val="both"/>
        <w:rPr/>
      </w:pPr>
      <w:r>
        <w:rPr>
          <w:rFonts w:ascii="Times New Roman" w:hAnsi="Times New Roman"/>
          <w:b/>
          <w:i w:val="false"/>
          <w:color w:val="000000"/>
          <w:sz w:val="28"/>
        </w:rPr>
        <w:t>Самоконтроль, эмоциональный интеллект:</w:t>
      </w:r>
    </w:p>
    <w:p>
      <w:pPr>
        <w:pStyle w:val="Normal"/>
        <w:numPr>
          <w:ilvl w:val="0"/>
          <w:numId w:val="6"/>
        </w:numPr>
        <w:spacing w:lineRule="exact" w:line="264" w:before="0" w:after="0"/>
        <w:jc w:val="both"/>
        <w:rPr/>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pStyle w:val="Normal"/>
        <w:numPr>
          <w:ilvl w:val="0"/>
          <w:numId w:val="6"/>
        </w:numPr>
        <w:spacing w:lineRule="exact" w:line="264" w:before="0" w:after="0"/>
        <w:jc w:val="both"/>
        <w:rPr/>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pStyle w:val="Normal"/>
        <w:numPr>
          <w:ilvl w:val="0"/>
          <w:numId w:val="6"/>
        </w:numPr>
        <w:spacing w:lineRule="exact" w:line="264" w:before="0" w:after="0"/>
        <w:jc w:val="both"/>
        <w:rPr/>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rFonts w:ascii="Times New Roman" w:hAnsi="Times New Roman"/>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pStyle w:val="Normal"/>
        <w:spacing w:lineRule="exact" w:line="264" w:before="0" w:after="0"/>
        <w:ind w:firstLine="600"/>
        <w:jc w:val="both"/>
        <w:rPr/>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pStyle w:val="Normal"/>
        <w:spacing w:lineRule="exact" w:line="264" w:before="0" w:after="0"/>
        <w:ind w:firstLine="600"/>
        <w:jc w:val="both"/>
        <w:rPr/>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pStyle w:val="Normal"/>
        <w:spacing w:lineRule="exact" w:line="264" w:before="0" w:after="0"/>
        <w:ind w:firstLine="600"/>
        <w:jc w:val="both"/>
        <w:rPr/>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pStyle w:val="Normal"/>
        <w:spacing w:lineRule="exact" w:line="264" w:before="0" w:after="0"/>
        <w:ind w:firstLine="600"/>
        <w:jc w:val="both"/>
        <w:rPr/>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pStyle w:val="Normal"/>
        <w:spacing w:before="0" w:after="0"/>
        <w:ind w:left="120"/>
        <w:jc w:val="left"/>
        <w:rPr/>
      </w:pPr>
      <w:bookmarkStart w:id="16" w:name="block-72994330"/>
      <w:bookmarkStart w:id="17" w:name="block-72994327_Копия_1"/>
      <w:bookmarkStart w:id="18" w:name="block-72994327"/>
      <w:bookmarkStart w:id="19" w:name="block-72994327_Копия_1_Копия_1"/>
      <w:bookmarkEnd w:id="16"/>
      <w:bookmarkEnd w:id="17"/>
      <w:bookmarkEnd w:id="18"/>
      <w:bookmarkEnd w:id="19"/>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0" w:type="dxa"/>
        <w:jc w:val="left"/>
        <w:tblInd w:w="107" w:type="dxa"/>
        <w:tblLayout w:type="fixed"/>
        <w:tblCellMar>
          <w:top w:w="50" w:type="dxa"/>
          <w:left w:w="100" w:type="dxa"/>
          <w:bottom w:w="0" w:type="dxa"/>
          <w:right w:w="108" w:type="dxa"/>
        </w:tblCellMar>
      </w:tblPr>
      <w:tblGrid>
        <w:gridCol w:w="659"/>
        <w:gridCol w:w="3616"/>
        <w:gridCol w:w="1200"/>
        <w:gridCol w:w="1799"/>
        <w:gridCol w:w="2548"/>
        <w:gridCol w:w="3767"/>
      </w:tblGrid>
      <w:tr>
        <w:trPr>
          <w:trHeight w:val="144" w:hRule="atLeast"/>
        </w:trPr>
        <w:tc>
          <w:tcPr>
            <w:tcW w:w="6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spacing w:before="0" w:after="0"/>
              <w:ind w:left="135"/>
              <w:jc w:val="left"/>
              <w:rPr/>
            </w:pPr>
            <w:r>
              <w:rPr/>
            </w:r>
          </w:p>
        </w:tc>
        <w:tc>
          <w:tcPr>
            <w:tcW w:w="36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Наименование разделов и тем программы</w:t>
            </w:r>
          </w:p>
          <w:p>
            <w:pPr>
              <w:pStyle w:val="Normal"/>
              <w:spacing w:before="0" w:after="0"/>
              <w:ind w:left="135"/>
              <w:jc w:val="left"/>
              <w:rPr/>
            </w:pPr>
            <w:r>
              <w:rPr/>
            </w:r>
          </w:p>
        </w:tc>
        <w:tc>
          <w:tcPr>
            <w:tcW w:w="554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Электронные (цифровые) образовательные ресурсы</w:t>
            </w:r>
          </w:p>
          <w:p>
            <w:pPr>
              <w:pStyle w:val="Normal"/>
              <w:spacing w:before="0" w:after="0"/>
              <w:ind w:left="135"/>
              <w:jc w:val="left"/>
              <w:rPr/>
            </w:pPr>
            <w:r>
              <w:rPr/>
            </w:r>
          </w:p>
        </w:tc>
      </w:tr>
      <w:tr>
        <w:trPr>
          <w:trHeight w:val="144" w:hRule="atLeast"/>
        </w:trPr>
        <w:tc>
          <w:tcPr>
            <w:tcW w:w="65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6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Всего</w:t>
            </w:r>
          </w:p>
          <w:p>
            <w:pPr>
              <w:pStyle w:val="Normal"/>
              <w:spacing w:before="0" w:after="0"/>
              <w:ind w:left="135"/>
              <w:jc w:val="left"/>
              <w:rPr/>
            </w:pPr>
            <w:r>
              <w:rPr/>
            </w:r>
          </w:p>
        </w:tc>
        <w:tc>
          <w:tcPr>
            <w:tcW w:w="1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Контрольные работы</w:t>
            </w:r>
          </w:p>
          <w:p>
            <w:pPr>
              <w:pStyle w:val="Normal"/>
              <w:spacing w:before="0" w:after="0"/>
              <w:ind w:left="135"/>
              <w:jc w:val="left"/>
              <w:rPr/>
            </w:pPr>
            <w:r>
              <w:rPr/>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Практические работы</w:t>
            </w:r>
          </w:p>
          <w:p>
            <w:pPr>
              <w:pStyle w:val="Normal"/>
              <w:spacing w:before="0" w:after="0"/>
              <w:ind w:left="135"/>
              <w:jc w:val="left"/>
              <w:rPr/>
            </w:pPr>
            <w:r>
              <w:rPr/>
            </w:r>
          </w:p>
        </w:tc>
        <w:tc>
          <w:tcPr>
            <w:tcW w:w="376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Четырёхугольники</w:t>
            </w:r>
          </w:p>
        </w:tc>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17</w:t>
            </w:r>
          </w:p>
        </w:tc>
        <w:tc>
          <w:tcPr>
            <w:tcW w:w="1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20</w:t>
            </w:r>
          </w:p>
        </w:tc>
        <w:tc>
          <w:tcPr>
            <w:tcW w:w="1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18</w:t>
            </w:r>
          </w:p>
        </w:tc>
        <w:tc>
          <w:tcPr>
            <w:tcW w:w="1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начала тригонометрии</w:t>
            </w:r>
          </w:p>
        </w:tc>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17</w:t>
            </w:r>
          </w:p>
        </w:tc>
        <w:tc>
          <w:tcPr>
            <w:tcW w:w="1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18</w:t>
            </w:r>
          </w:p>
        </w:tc>
        <w:tc>
          <w:tcPr>
            <w:tcW w:w="1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обобщение знаний</w:t>
            </w:r>
          </w:p>
        </w:tc>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12</w:t>
            </w:r>
          </w:p>
        </w:tc>
        <w:tc>
          <w:tcPr>
            <w:tcW w:w="1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https://m.edsoo.ru/7f417e18</w:t>
              </w:r>
            </w:hyperlink>
          </w:p>
        </w:tc>
      </w:tr>
      <w:tr>
        <w:trPr>
          <w:trHeight w:val="144" w:hRule="atLeast"/>
        </w:trPr>
        <w:tc>
          <w:tcPr>
            <w:tcW w:w="427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102</w:t>
            </w:r>
          </w:p>
        </w:tc>
        <w:tc>
          <w:tcPr>
            <w:tcW w:w="1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bookmarkStart w:id="20" w:name="block-72994330_Копия_1"/>
      <w:bookmarkEnd w:id="20"/>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4340" w:type="dxa"/>
        <w:jc w:val="left"/>
        <w:tblInd w:w="-185" w:type="dxa"/>
        <w:tblLayout w:type="fixed"/>
        <w:tblCellMar>
          <w:top w:w="50" w:type="dxa"/>
          <w:left w:w="100" w:type="dxa"/>
          <w:bottom w:w="0" w:type="dxa"/>
          <w:right w:w="108" w:type="dxa"/>
        </w:tblCellMar>
      </w:tblPr>
      <w:tblGrid>
        <w:gridCol w:w="735"/>
        <w:gridCol w:w="4349"/>
        <w:gridCol w:w="1201"/>
        <w:gridCol w:w="1409"/>
        <w:gridCol w:w="1530"/>
        <w:gridCol w:w="1486"/>
        <w:gridCol w:w="3629"/>
      </w:tblGrid>
      <w:tr>
        <w:trPr>
          <w:trHeight w:val="144" w:hRule="atLeast"/>
        </w:trPr>
        <w:tc>
          <w:tcPr>
            <w:tcW w:w="7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spacing w:before="0" w:after="0"/>
              <w:ind w:left="135"/>
              <w:jc w:val="left"/>
              <w:rPr/>
            </w:pPr>
            <w:r>
              <w:rPr/>
            </w:r>
          </w:p>
        </w:tc>
        <w:tc>
          <w:tcPr>
            <w:tcW w:w="43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Тема урока</w:t>
            </w:r>
          </w:p>
          <w:p>
            <w:pPr>
              <w:pStyle w:val="Normal"/>
              <w:spacing w:before="0" w:after="0"/>
              <w:ind w:left="135"/>
              <w:jc w:val="left"/>
              <w:rPr/>
            </w:pPr>
            <w:r>
              <w:rPr/>
            </w:r>
          </w:p>
        </w:tc>
        <w:tc>
          <w:tcPr>
            <w:tcW w:w="414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48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Дата изучения</w:t>
            </w:r>
          </w:p>
          <w:p>
            <w:pPr>
              <w:pStyle w:val="Normal"/>
              <w:spacing w:before="0" w:after="0"/>
              <w:ind w:left="135"/>
              <w:jc w:val="left"/>
              <w:rPr/>
            </w:pPr>
            <w:r>
              <w:rPr/>
            </w:r>
          </w:p>
        </w:tc>
        <w:tc>
          <w:tcPr>
            <w:tcW w:w="36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Электронные цифровые образовательные ресурсы</w:t>
            </w:r>
          </w:p>
          <w:p>
            <w:pPr>
              <w:pStyle w:val="Normal"/>
              <w:spacing w:before="0" w:after="0"/>
              <w:ind w:left="135"/>
              <w:jc w:val="left"/>
              <w:rPr/>
            </w:pPr>
            <w:r>
              <w:rPr/>
            </w:r>
          </w:p>
        </w:tc>
      </w:tr>
      <w:tr>
        <w:trPr>
          <w:trHeight w:val="144" w:hRule="atLeast"/>
        </w:trPr>
        <w:tc>
          <w:tcPr>
            <w:tcW w:w="73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434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Всего</w:t>
            </w:r>
          </w:p>
          <w:p>
            <w:pPr>
              <w:pStyle w:val="Normal"/>
              <w:spacing w:before="0" w:after="0"/>
              <w:ind w:left="135"/>
              <w:jc w:val="left"/>
              <w:rPr/>
            </w:pPr>
            <w:r>
              <w:rPr/>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Контрольные работы</w:t>
            </w:r>
          </w:p>
          <w:p>
            <w:pPr>
              <w:pStyle w:val="Normal"/>
              <w:spacing w:before="0" w:after="0"/>
              <w:ind w:left="135"/>
              <w:jc w:val="left"/>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Практические работы</w:t>
            </w:r>
          </w:p>
          <w:p>
            <w:pPr>
              <w:pStyle w:val="Normal"/>
              <w:spacing w:before="0" w:after="0"/>
              <w:ind w:left="135"/>
              <w:jc w:val="left"/>
              <w:rPr/>
            </w:pPr>
            <w:r>
              <w:rPr/>
            </w:r>
          </w:p>
        </w:tc>
        <w:tc>
          <w:tcPr>
            <w:tcW w:w="148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62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Параллелограмм, его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https://m.edsoo.ru/88671af2</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Параллелограмм, его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https://m.edsoo.ru/88671ca0</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Параллелограмм, его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https://m.edsoo.ru/88671ca0</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https://m.edsoo.ru/88671dea</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https://m.edsoo.ru/88671f20</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https://m.edsoo.ru/8867209c</w:t>
              </w:r>
            </w:hyperlink>
          </w:p>
        </w:tc>
      </w:tr>
      <w:tr>
        <w:trPr>
          <w:trHeight w:val="72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bookmarkStart w:id="21" w:name="_GoBack_Копия_1"/>
            <w:bookmarkEnd w:id="21"/>
            <w:r>
              <w:rPr>
                <w:rFonts w:ascii="Times New Roman" w:hAnsi="Times New Roman"/>
                <w:b w:val="false"/>
                <w:i w:val="false"/>
                <w:color w:val="000000"/>
                <w:sz w:val="24"/>
              </w:rPr>
              <w:t>Трапеция</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https://m.edsoo.ru/88672358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bookmarkStart w:id="22" w:name="_GoBack_Копия_2"/>
            <w:bookmarkEnd w:id="22"/>
            <w:r>
              <w:rPr>
                <w:rFonts w:ascii="Times New Roman" w:hAnsi="Times New Roman"/>
                <w:b w:val="false"/>
                <w:i w:val="false"/>
                <w:color w:val="000000"/>
                <w:sz w:val="24"/>
              </w:rPr>
              <w:t>Равнобокая и прямоугольная трапеции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https://m.edsoo.ru/8867252e</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bookmarkStart w:id="23" w:name="_GoBack_Копия_3"/>
            <w:bookmarkEnd w:id="23"/>
            <w:r>
              <w:rPr>
                <w:rFonts w:ascii="Times New Roman" w:hAnsi="Times New Roman"/>
                <w:b w:val="false"/>
                <w:i w:val="false"/>
                <w:color w:val="000000"/>
                <w:sz w:val="24"/>
              </w:rPr>
              <w:t>Равнобокая и прямоугольная трапеции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https://m.edsoo.ru/88672858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bookmarkStart w:id="24" w:name="_GoBack_Копия_4"/>
            <w:bookmarkEnd w:id="24"/>
            <w:r>
              <w:rPr>
                <w:rFonts w:ascii="Times New Roman" w:hAnsi="Times New Roman"/>
                <w:b w:val="false"/>
                <w:i w:val="false"/>
                <w:color w:val="000000"/>
                <w:sz w:val="24"/>
              </w:rPr>
              <w:t>Метод удвоения медианы</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https://m.edsoo.ru/88672b14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bookmarkStart w:id="25" w:name="_GoBack_Копия_5"/>
            <w:bookmarkEnd w:id="25"/>
            <w:r>
              <w:rPr>
                <w:rFonts w:ascii="Times New Roman" w:hAnsi="Times New Roman"/>
                <w:b w:val="false"/>
                <w:i w:val="false"/>
                <w:color w:val="000000"/>
                <w:sz w:val="24"/>
              </w:rPr>
              <w:t>Центральная симметрия</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https://m.edsoo.ru/88672b14</w:t>
              </w:r>
            </w:hyperlink>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lang w:val="ru-RU"/>
              </w:rPr>
            </w:pPr>
            <w:r>
              <w:rPr>
                <w:lang w:val="ru-RU"/>
              </w:rPr>
              <w:t>Решение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иблиотека ЦОК </w:t>
            </w:r>
            <w:hyperlink r:id="rId19">
              <w:r>
                <w:rPr>
                  <w:rFonts w:ascii="Times New Roman" w:hAnsi="Times New Roman"/>
                  <w:b w:val="false"/>
                  <w:i w:val="false"/>
                  <w:color w:val="0000FF"/>
                  <w:sz w:val="22"/>
                  <w:u w:val="single"/>
                </w:rPr>
                <w:t>https://m.edsoo.ru/88672b14</w:t>
              </w:r>
            </w:hyperlink>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lang w:val="ru-RU"/>
              </w:rPr>
            </w:pPr>
            <w:r>
              <w:rPr>
                <w:lang w:val="ru-RU"/>
              </w:rPr>
              <w:t>Решение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иблиотека ЦОК </w:t>
            </w:r>
            <w:hyperlink r:id="rId20">
              <w:r>
                <w:rPr>
                  <w:rFonts w:ascii="Times New Roman" w:hAnsi="Times New Roman"/>
                  <w:b w:val="false"/>
                  <w:i w:val="false"/>
                  <w:color w:val="0000FF"/>
                  <w:sz w:val="22"/>
                  <w:u w:val="single"/>
                </w:rPr>
                <w:t>https://m.edsoo.ru/88672b14</w:t>
              </w:r>
            </w:hyperlink>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lang w:val="ru-RU"/>
              </w:rPr>
            </w:pPr>
            <w:r>
              <w:rPr>
                <w:lang w:val="ru-RU"/>
              </w:rPr>
              <w:t>Решение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иблиотека ЦОК </w:t>
            </w:r>
            <w:hyperlink r:id="rId21">
              <w:r>
                <w:rPr>
                  <w:rFonts w:ascii="Times New Roman" w:hAnsi="Times New Roman"/>
                  <w:b w:val="false"/>
                  <w:i w:val="false"/>
                  <w:color w:val="0000FF"/>
                  <w:sz w:val="22"/>
                  <w:u w:val="single"/>
                </w:rPr>
                <w:t>https://m.edsoo.ru/88672b14</w:t>
              </w:r>
            </w:hyperlink>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lang w:val="ru-RU"/>
              </w:rPr>
            </w:pPr>
            <w:r>
              <w:rPr>
                <w:lang w:val="ru-RU"/>
              </w:rPr>
              <w:t>Решение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иблиотека ЦОК </w:t>
            </w:r>
            <w:hyperlink r:id="rId22">
              <w:r>
                <w:rPr>
                  <w:rFonts w:ascii="Times New Roman" w:hAnsi="Times New Roman"/>
                  <w:b w:val="false"/>
                  <w:i w:val="false"/>
                  <w:color w:val="0000FF"/>
                  <w:sz w:val="22"/>
                  <w:u w:val="single"/>
                </w:rPr>
                <w:t>https://m.edsoo.ru/88672b14</w:t>
              </w:r>
            </w:hyperlink>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lang w:val="ru-RU"/>
              </w:rPr>
            </w:pPr>
            <w:r>
              <w:rPr>
                <w:lang w:val="ru-RU"/>
              </w:rPr>
              <w:t>Решение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иблиотека ЦОК </w:t>
            </w:r>
            <w:hyperlink r:id="rId23">
              <w:r>
                <w:rPr>
                  <w:rFonts w:ascii="Times New Roman" w:hAnsi="Times New Roman"/>
                  <w:b w:val="false"/>
                  <w:i w:val="false"/>
                  <w:color w:val="0000FF"/>
                  <w:sz w:val="22"/>
                  <w:u w:val="single"/>
                </w:rPr>
                <w:t>https://m.edsoo.ru/88672b14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"Четырёхугольники"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https://m.edsoo.ru/88672c9a</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Фалеса и теорема о пропорциональных отрезках</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https://m.edsoo.ru/8867337a</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Средняя линия треугольника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https://m.edsoo.ru/88672e0c</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Средняя линия треугольника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https://m.edsoo.ru/88672f38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Трапеция, её средняя линия</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https://m.edsoo.ru/88672358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Трапеция, её средняя линия</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https://m.edsoo.ru/88673064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Пропорциональные отрезки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https://m.edsoo.ru/88673794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Пропорциональные отрезки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https://m.edsoo.ru/88673794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Центр масс в треугольнике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https://m.edsoo.ru/886738fc</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Подобные треугольники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https://m.edsoo.ru/88673a78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Три признака подобия треугольников</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https://m.edsoo.ru/88673bae</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Три признака подобия треугольников</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https://m.edsoo.ru/88673d52</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Три признака подобия треугольников</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https://m.edsoo.ru/8867400e</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Три признака подобия треугольников</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подобия при решении практических задач</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подобия при решении практических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подобия при решении практических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подобия при решении практических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подобия при решении практических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подобия при решении практических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"Подобные треугольники"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https://m.edsoo.ru/8867445a</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площадей геометрических фигур</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https://m.edsoo.ru/886745fe</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Формулы для площади треугольника, параллелограмма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https://m.edsoo.ru/88674860</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Формулы для площади треугольника, параллелограмма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https://m.edsoo.ru/88674a22</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Формулы для площади треугольника, параллелограмма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https://m.edsoo.ru/88674a22</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Формулы для площади треугольника, параллелограмма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https://m.edsoo.ru/88675288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Формулы для площади треугольника, параллелограмма</w:t>
            </w:r>
          </w:p>
          <w:p>
            <w:pPr>
              <w:pStyle w:val="Normal"/>
              <w:spacing w:before="0" w:after="0"/>
              <w:ind w:left="135"/>
              <w:jc w:val="left"/>
              <w:rPr>
                <w:rFonts w:ascii="Times New Roman" w:hAnsi="Times New Roman"/>
                <w:b w:val="false"/>
                <w:i w:val="false"/>
                <w:i w:val="false"/>
                <w:color w:val="000000"/>
                <w:sz w:val="24"/>
              </w:rPr>
            </w:pPr>
            <w:r>
              <w:rPr>
                <w:rFonts w:ascii="Times New Roman" w:hAnsi="Times New Roman"/>
                <w:b w:val="false"/>
                <w:i w:val="false"/>
                <w:color w:val="000000"/>
                <w:sz w:val="24"/>
              </w:rPr>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https://m.edsoo.ru/8867542c</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Вычисление площадей сложных фигур</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https://m.edsoo.ru/88674e78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Площади фигур на клетчатой бумаге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https://m.edsoo.ru/8867473e</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Площади фигур на клетчатой бумаге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lang w:val="ru-RU"/>
              </w:rPr>
              <w:t>Б</w:t>
            </w:r>
            <w:r>
              <w:rPr>
                <w:rFonts w:ascii="Times New Roman" w:hAnsi="Times New Roman"/>
                <w:b w:val="false"/>
                <w:i w:val="false"/>
                <w:color w:val="000000"/>
                <w:sz w:val="24"/>
              </w:rPr>
              <w:t xml:space="preserve">иблиотека ЦОК </w:t>
            </w:r>
            <w:hyperlink r:id="rId46">
              <w:r>
                <w:rPr>
                  <w:rFonts w:ascii="Times New Roman" w:hAnsi="Times New Roman"/>
                  <w:b w:val="false"/>
                  <w:i w:val="false"/>
                  <w:color w:val="0000FF"/>
                  <w:sz w:val="22"/>
                  <w:u w:val="single"/>
                </w:rPr>
                <w:t>https://m.edsoo.ru/8867473e</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Площади фигур на клетчатой бумаге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lang w:val="ru-RU"/>
              </w:rPr>
              <w:t>Б</w:t>
            </w:r>
            <w:r>
              <w:rPr>
                <w:rFonts w:ascii="Times New Roman" w:hAnsi="Times New Roman"/>
                <w:b w:val="false"/>
                <w:i w:val="false"/>
                <w:color w:val="000000"/>
                <w:sz w:val="24"/>
              </w:rPr>
              <w:t xml:space="preserve">иблиотека ЦОК </w:t>
            </w:r>
            <w:hyperlink r:id="rId47">
              <w:r>
                <w:rPr>
                  <w:rFonts w:ascii="Times New Roman" w:hAnsi="Times New Roman"/>
                  <w:b w:val="false"/>
                  <w:i w:val="false"/>
                  <w:color w:val="0000FF"/>
                  <w:sz w:val="22"/>
                  <w:u w:val="single"/>
                </w:rPr>
                <w:t>https://m.edsoo.ru/8867473e</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Площади подобных фигур</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https://m.edsoo.ru/88675558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Площади подобных фигур</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https://m.edsoo.ru/88675684</w:t>
              </w:r>
            </w:hyperlink>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Площади подобных фигур</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с практическим содержанием</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с практическим содержанием</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с практическим содержанием</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с помощью метода вспомогательной площади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https://m.edsoo.ru/88674f90</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"Площадь"</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https://m.edsoo.ru/8867579c</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её применение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https://m.edsoo.ru/88675918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её применение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https://m.edsoo.ru/88675918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её применение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https://m.edsoo.ru/88675abc</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её применение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её применение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её применение</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её применение</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Теорема Пифагора и её применение</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https://m.edsoo.ru/88675d32</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Основное тригонометрическое тождество</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https://m.edsoo.ru/88675f44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Основное тригонометрическое тождество</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Основное тригонометрическое тождество</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lang w:val="ru-RU"/>
              </w:rPr>
              <w:t>Т</w:t>
            </w:r>
            <w:r>
              <w:rPr>
                <w:rFonts w:ascii="Times New Roman" w:hAnsi="Times New Roman"/>
                <w:b w:val="false"/>
                <w:i w:val="false"/>
                <w:color w:val="000000"/>
                <w:sz w:val="24"/>
              </w:rPr>
              <w:t>ригонометрическ</w:t>
            </w:r>
            <w:r>
              <w:rPr>
                <w:rFonts w:ascii="Times New Roman" w:hAnsi="Times New Roman"/>
                <w:b w:val="false"/>
                <w:i w:val="false"/>
                <w:color w:val="000000"/>
                <w:sz w:val="24"/>
                <w:lang w:val="ru-RU"/>
              </w:rPr>
              <w:t>ие</w:t>
            </w:r>
            <w:r>
              <w:rPr>
                <w:rFonts w:ascii="Times New Roman" w:hAnsi="Times New Roman"/>
                <w:b w:val="false"/>
                <w:i w:val="false"/>
                <w:color w:val="000000"/>
                <w:sz w:val="24"/>
              </w:rPr>
              <w:t xml:space="preserve"> функци</w:t>
            </w:r>
            <w:r>
              <w:rPr>
                <w:rFonts w:ascii="Times New Roman" w:hAnsi="Times New Roman"/>
                <w:b w:val="false"/>
                <w:i w:val="false"/>
                <w:color w:val="000000"/>
                <w:sz w:val="24"/>
                <w:lang w:val="ru-RU"/>
              </w:rPr>
              <w:t>и</w:t>
            </w:r>
            <w:r>
              <w:rPr>
                <w:rFonts w:ascii="Times New Roman" w:hAnsi="Times New Roman"/>
                <w:b w:val="false"/>
                <w:i w:val="false"/>
                <w:color w:val="000000"/>
                <w:sz w:val="24"/>
              </w:rPr>
              <w:t xml:space="preserve"> острого угла прямоугольного треугольника, тригонометрические соотношения в прямоугольном треугольнике</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69</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lang w:val="ru-RU"/>
              </w:rPr>
              <w:t>Т</w:t>
            </w:r>
            <w:r>
              <w:rPr>
                <w:rFonts w:ascii="Times New Roman" w:hAnsi="Times New Roman"/>
                <w:b w:val="false"/>
                <w:i w:val="false"/>
                <w:color w:val="000000"/>
                <w:sz w:val="24"/>
              </w:rPr>
              <w:t>ригонометрическ</w:t>
            </w:r>
            <w:r>
              <w:rPr>
                <w:rFonts w:ascii="Times New Roman" w:hAnsi="Times New Roman"/>
                <w:b w:val="false"/>
                <w:i w:val="false"/>
                <w:color w:val="000000"/>
                <w:sz w:val="24"/>
                <w:lang w:val="ru-RU"/>
              </w:rPr>
              <w:t>ие</w:t>
            </w:r>
            <w:r>
              <w:rPr>
                <w:rFonts w:ascii="Times New Roman" w:hAnsi="Times New Roman"/>
                <w:b w:val="false"/>
                <w:i w:val="false"/>
                <w:color w:val="000000"/>
                <w:sz w:val="24"/>
              </w:rPr>
              <w:t xml:space="preserve"> функци</w:t>
            </w:r>
            <w:r>
              <w:rPr>
                <w:rFonts w:ascii="Times New Roman" w:hAnsi="Times New Roman"/>
                <w:b w:val="false"/>
                <w:i w:val="false"/>
                <w:color w:val="000000"/>
                <w:sz w:val="24"/>
                <w:lang w:val="ru-RU"/>
              </w:rPr>
              <w:t>и</w:t>
            </w:r>
            <w:r>
              <w:rPr>
                <w:rFonts w:ascii="Times New Roman" w:hAnsi="Times New Roman"/>
                <w:b w:val="false"/>
                <w:i w:val="false"/>
                <w:color w:val="000000"/>
                <w:sz w:val="24"/>
              </w:rPr>
              <w:t xml:space="preserve"> острого угла прямоугольного треугольника, тригонометрические соотношения в прямоугольном треугольнике</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70</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lang w:val="ru-RU"/>
              </w:rPr>
            </w:pPr>
            <w:r>
              <w:rPr>
                <w:lang w:val="ru-RU"/>
              </w:rPr>
              <w:t>Решение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71</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lang w:val="ru-RU"/>
              </w:rPr>
            </w:pPr>
            <w:r>
              <w:rPr>
                <w:lang w:val="ru-RU"/>
              </w:rPr>
              <w:t>Решение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https://m.edsoo.ru/8a1407e8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Вписанные и центральные углы, угол между касательной и хордой</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https://m.edsoo.ru/8a1415b2</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Вписанные и центральные углы, угол между касательной и хордой</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https://m.edsoo.ru/8a141940</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Вписанные и центральные углы, угол между касательной и хордой</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https://m.edsoo.ru/8a141b34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Углы между хордами и секущими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Углы между хордами и секущими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Вписанные и описанные четырёхугольники, их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https://m.edsoo.ru/8a140f86</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Вписанные и описанные четырёхугольники, их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https://m.edsoo.ru/8a1416d4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Вписанные и описанные четырёхугольники, их признаки и свойства</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https://m.edsoo.ru/8a1416d4</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82</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83</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84</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85</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Взаимное расположение двух окружностей, общие касательные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https://m.edsoo.ru/8a1410a8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Касание окружностей</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https://m.edsoo.ru/8a1410a8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https://m.edsoo.ru/8a141c88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https://m.edsoo.ru/8a141ddc</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https://m.edsoo.ru/8a141efe</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https://m.edsoo.ru/8a142368</w:t>
              </w:r>
            </w:hyperlink>
          </w:p>
        </w:tc>
      </w:tr>
      <w:tr>
        <w:trPr>
          <w:trHeight w:val="144" w:hRule="atLeast"/>
        </w:trPr>
        <w:tc>
          <w:tcPr>
            <w:tcW w:w="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4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https://m.edsoo.ru/8a1420ac</w:t>
              </w:r>
            </w:hyperlink>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94</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95</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96</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97</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98</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99</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100</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101</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35" w:type="dxa"/>
            <w:tcBorders>
              <w:left w:val="single" w:sz="6" w:space="0" w:color="000000"/>
              <w:bottom w:val="single" w:sz="6" w:space="0" w:color="000000"/>
              <w:right w:val="single" w:sz="6" w:space="0" w:color="000000"/>
            </w:tcBorders>
            <w:vAlign w:val="center"/>
          </w:tcPr>
          <w:p>
            <w:pPr>
              <w:pStyle w:val="Normal"/>
              <w:spacing w:before="0" w:after="0"/>
              <w:ind w:left="0"/>
              <w:jc w:val="left"/>
              <w:rPr/>
            </w:pPr>
            <w:r>
              <w:rPr/>
              <w:t>102</w:t>
            </w:r>
          </w:p>
        </w:tc>
        <w:tc>
          <w:tcPr>
            <w:tcW w:w="434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201"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t>1</w:t>
            </w:r>
          </w:p>
        </w:tc>
        <w:tc>
          <w:tcPr>
            <w:tcW w:w="1409"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30" w:type="dxa"/>
            <w:tcBorders>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486"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3629" w:type="dxa"/>
            <w:tcBorders>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8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20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102</w:t>
            </w:r>
          </w:p>
        </w:tc>
        <w:tc>
          <w:tcPr>
            <w:tcW w:w="140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11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bookmarkStart w:id="26" w:name="block-72994331"/>
      <w:r>
        <w:rPr>
          <w:rFonts w:ascii="Times New Roman" w:hAnsi="Times New Roman"/>
          <w:b/>
          <w:i w:val="false"/>
          <w:color w:val="000000"/>
          <w:sz w:val="28"/>
        </w:rPr>
        <w:t xml:space="preserve"> </w:t>
      </w:r>
      <w:bookmarkStart w:id="27" w:name="block-72994332_Копия_1"/>
      <w:bookmarkEnd w:id="26"/>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pStyle w:val="Normal"/>
        <w:spacing w:before="199" w:after="199"/>
        <w:ind w:left="120"/>
        <w:jc w:val="left"/>
        <w:rPr/>
      </w:pPr>
      <w:r>
        <w:rPr>
          <w:rFonts w:ascii="Times New Roman" w:hAnsi="Times New Roman"/>
          <w:b/>
          <w:i w:val="false"/>
          <w:color w:val="000000"/>
          <w:sz w:val="28"/>
        </w:rPr>
        <w:t>8 КЛАСС</w:t>
      </w:r>
    </w:p>
    <w:p>
      <w:pPr>
        <w:pStyle w:val="Normal"/>
        <w:spacing w:before="0" w:after="0"/>
        <w:ind w:left="120"/>
        <w:jc w:val="left"/>
        <w:rPr/>
      </w:pPr>
      <w:r>
        <w:rPr/>
      </w:r>
    </w:p>
    <w:tbl>
      <w:tblPr>
        <w:tblW w:w="13980" w:type="dxa"/>
        <w:jc w:val="left"/>
        <w:tblInd w:w="290" w:type="dxa"/>
        <w:tblLayout w:type="fixed"/>
        <w:tblCellMar>
          <w:top w:w="50" w:type="dxa"/>
          <w:left w:w="100" w:type="dxa"/>
          <w:bottom w:w="0" w:type="dxa"/>
          <w:right w:w="108" w:type="dxa"/>
        </w:tblCellMar>
      </w:tblPr>
      <w:tblGrid>
        <w:gridCol w:w="2084"/>
        <w:gridCol w:w="11895"/>
      </w:tblGrid>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Геометрия</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exact" w:line="336" w:before="0" w:after="0"/>
              <w:ind w:hanging="0" w:left="-57" w:right="0"/>
              <w:jc w:val="center"/>
              <w:rPr/>
            </w:pPr>
            <w:r>
              <w:rPr>
                <w:rFonts w:ascii="Times New Roman" w:hAnsi="Times New Roman"/>
                <w:b w:val="false"/>
                <w:i w:val="false"/>
                <w:color w:val="000000"/>
                <w:sz w:val="24"/>
              </w:rPr>
              <w:t>6.1</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Распознавать основные виды четырёхугольников, их элементы, пользоваться их свойствами при решении геометрических задач</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6.2</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Применять свойства точки пересечения медиан треугольника (центра масс) в решении задач</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6.3</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6.4</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Применять признаки подобия треугольников в решении геометрических задач</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6.5</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6.6</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6.7</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6.8</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6.9</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Владеть понятием описанного четырёхугольника, применять свойства описанного четырёхугольника при решении задач</w:t>
            </w:r>
          </w:p>
        </w:tc>
      </w:tr>
      <w:tr>
        <w:trPr>
          <w:trHeight w:val="144" w:hRule="atLeast"/>
        </w:trPr>
        <w:tc>
          <w:tcPr>
            <w:tcW w:w="20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6.10</w:t>
            </w:r>
          </w:p>
        </w:tc>
        <w:tc>
          <w:tcPr>
            <w:tcW w:w="1189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pPr>
      <w:r>
        <w:rPr/>
      </w:r>
    </w:p>
    <w:p>
      <w:pPr>
        <w:pStyle w:val="Normal"/>
        <w:spacing w:lineRule="exact" w:line="336" w:before="199" w:after="199"/>
        <w:ind w:left="120"/>
        <w:jc w:val="left"/>
        <w:rPr/>
      </w:pPr>
      <w:bookmarkStart w:id="28" w:name="block-72994334_Копия_1"/>
      <w:bookmarkStart w:id="29" w:name="block-72994332_Копия_1"/>
      <w:bookmarkStart w:id="30" w:name="block-72994332"/>
      <w:bookmarkEnd w:id="27"/>
      <w:bookmarkEnd w:id="28"/>
      <w:bookmarkEnd w:id="29"/>
      <w:bookmarkEnd w:id="30"/>
      <w:r>
        <w:rPr>
          <w:rFonts w:ascii="Times New Roman" w:hAnsi="Times New Roman"/>
          <w:b/>
          <w:i w:val="false"/>
          <w:color w:val="000000"/>
          <w:sz w:val="28"/>
        </w:rPr>
        <w:t>ПРОВЕРЯЕМЫЕ ЭЛЕМЕНТЫ СОДЕРЖАНИЯ</w:t>
      </w:r>
    </w:p>
    <w:p>
      <w:pPr>
        <w:pStyle w:val="Normal"/>
        <w:spacing w:before="199" w:after="199"/>
        <w:ind w:left="120"/>
        <w:jc w:val="left"/>
        <w:rPr/>
      </w:pPr>
      <w:r>
        <w:rPr>
          <w:rFonts w:ascii="Times New Roman" w:hAnsi="Times New Roman"/>
          <w:b/>
          <w:i w:val="false"/>
          <w:color w:val="000000"/>
          <w:sz w:val="28"/>
        </w:rPr>
        <w:t>8 КЛАСС</w:t>
      </w:r>
    </w:p>
    <w:tbl>
      <w:tblPr>
        <w:tblW w:w="13501" w:type="dxa"/>
        <w:jc w:val="left"/>
        <w:tblInd w:w="290" w:type="dxa"/>
        <w:tblLayout w:type="fixed"/>
        <w:tblCellMar>
          <w:top w:w="50" w:type="dxa"/>
          <w:left w:w="100" w:type="dxa"/>
          <w:bottom w:w="0" w:type="dxa"/>
          <w:right w:w="108" w:type="dxa"/>
        </w:tblCellMar>
      </w:tblPr>
      <w:tblGrid>
        <w:gridCol w:w="1350"/>
        <w:gridCol w:w="12150"/>
      </w:tblGrid>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Код</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left"/>
              <w:rPr/>
            </w:pPr>
            <w:r>
              <w:rPr>
                <w:rFonts w:ascii="Times New Roman" w:hAnsi="Times New Roman"/>
                <w:b w:val="false"/>
                <w:i w:val="false"/>
                <w:color w:val="000000"/>
                <w:sz w:val="24"/>
              </w:rPr>
              <w:t>Геометрия</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6.1</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Четырёхугольники. Параллелограмм, его признаки и свойства</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6.2</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Прямоугольник, ромб, квадрат, их признаки и свойства</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6.3</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Трапеция, равнобокая трапеция, её свойства и признаки. Прямоугольная трапеция</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6.4</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Метод удвоения медианы. Центральная симметрия. Теорема Фалеса и теорема о пропорциональных отрезках</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6.5</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Средние линии треугольника и трапеции. Центр масс треугольника</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6.6</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6.7</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Формулы для площади треугольника, параллелограмма, ромба и трапеции</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6.8</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Свойства площадей геометрических фигур. Отношение площадей подобных фигур</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6.9</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Вычисление площадей треугольников и многоугольников на клетчатой бумаге</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6.10</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Теорема Пифагора. Применение теоремы Пифагора при решении практических задач</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6.11</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6.12</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Вписанные и центральные углы, угол между касательной и хордой. Углы между хордами и секущими</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6.13</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Вписанные и описанные четырёхугольники</w:t>
            </w:r>
          </w:p>
        </w:tc>
      </w:tr>
      <w:tr>
        <w:trPr>
          <w:trHeight w:val="144" w:hRule="atLeast"/>
        </w:trPr>
        <w:tc>
          <w:tcPr>
            <w:tcW w:w="13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6.14</w:t>
            </w:r>
          </w:p>
        </w:tc>
        <w:tc>
          <w:tcPr>
            <w:tcW w:w="121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Взаимное расположение двух окружностей. Касание окружностей. Общие касательные к двум окружностям</w:t>
            </w:r>
          </w:p>
        </w:tc>
      </w:tr>
    </w:tbl>
    <w:p>
      <w:pPr>
        <w:sectPr>
          <w:type w:val="nextPage"/>
          <w:pgSz w:orient="landscape" w:w="16384" w:h="11906"/>
          <w:pgMar w:left="1440" w:right="1440" w:gutter="0" w:header="0" w:top="1440" w:footer="0" w:bottom="1440"/>
          <w:pgNumType w:fmt="decimal"/>
          <w:formProt w:val="false"/>
          <w:textDirection w:val="lrTb"/>
          <w:docGrid w:type="default" w:linePitch="100" w:charSpace="4096"/>
        </w:sectPr>
      </w:pPr>
    </w:p>
    <w:p>
      <w:pPr>
        <w:pStyle w:val="Normal"/>
        <w:spacing w:lineRule="exact" w:line="336" w:before="199" w:after="199"/>
        <w:ind w:left="120"/>
        <w:jc w:val="left"/>
        <w:rPr/>
      </w:pPr>
      <w:bookmarkStart w:id="31" w:name="block-72994334_Копия_1"/>
      <w:bookmarkStart w:id="32" w:name="block-72994334"/>
      <w:bookmarkStart w:id="33" w:name="block-72994334_Копия_1_Копия_1"/>
      <w:bookmarkEnd w:id="31"/>
      <w:bookmarkEnd w:id="32"/>
      <w:bookmarkEnd w:id="33"/>
      <w:r>
        <w:rPr>
          <w:rFonts w:ascii="Times New Roman" w:hAnsi="Times New Roman"/>
          <w:b/>
          <w:i w:val="false"/>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pPr>
        <w:pStyle w:val="Normal"/>
        <w:spacing w:lineRule="exact" w:line="336" w:before="0" w:after="0"/>
        <w:ind w:left="120"/>
        <w:jc w:val="left"/>
        <w:rPr/>
      </w:pPr>
      <w:r>
        <w:rPr/>
      </w:r>
    </w:p>
    <w:tbl>
      <w:tblPr>
        <w:tblW w:w="14100" w:type="dxa"/>
        <w:jc w:val="left"/>
        <w:tblInd w:w="25" w:type="dxa"/>
        <w:tblLayout w:type="fixed"/>
        <w:tblCellMar>
          <w:top w:w="50" w:type="dxa"/>
          <w:left w:w="100" w:type="dxa"/>
          <w:bottom w:w="0" w:type="dxa"/>
          <w:right w:w="108" w:type="dxa"/>
        </w:tblCellMar>
      </w:tblPr>
      <w:tblGrid>
        <w:gridCol w:w="1724"/>
        <w:gridCol w:w="12375"/>
      </w:tblGrid>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2</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3</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4</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5</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6</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7</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8</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9</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10</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11</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12</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13</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14</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15</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r>
              <w:rPr>
                <w:rFonts w:ascii="Times New Roman" w:hAnsi="Times New Roman"/>
                <w:b w:val="false"/>
                <w:i w:val="false"/>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144" w:hRule="atLeast"/>
        </w:trPr>
        <w:tc>
          <w:tcPr>
            <w:tcW w:w="172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center"/>
              <w:rPr/>
            </w:pPr>
            <w:r>
              <w:rPr>
                <w:rFonts w:ascii="Times New Roman" w:hAnsi="Times New Roman"/>
                <w:b w:val="false"/>
                <w:i w:val="false"/>
                <w:color w:val="000000"/>
                <w:sz w:val="24"/>
              </w:rPr>
              <w:t>16</w:t>
            </w:r>
          </w:p>
        </w:tc>
        <w:tc>
          <w:tcPr>
            <w:tcW w:w="123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left="314"/>
              <w:jc w:val="both"/>
              <w:rPr/>
            </w:pPr>
            <w:bookmarkStart w:id="34" w:name="block-72994335_Копия_1"/>
            <w:r>
              <w:rPr>
                <w:rFonts w:ascii="Times New Roman" w:hAnsi="Times New Roman"/>
                <w:b w:val="false"/>
                <w:i w:val="false"/>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bookmarkEnd w:id="34"/>
          </w:p>
        </w:tc>
      </w:tr>
    </w:tbl>
    <w:p>
      <w:pPr>
        <w:sectPr>
          <w:type w:val="nextPage"/>
          <w:pgSz w:orient="landscape" w:w="16384" w:h="11906"/>
          <w:pgMar w:left="1440" w:right="1440" w:gutter="0" w:header="0" w:top="1035" w:footer="0" w:bottom="1440"/>
          <w:pgNumType w:fmt="decimal"/>
          <w:formProt w:val="false"/>
          <w:textDirection w:val="lrTb"/>
          <w:docGrid w:type="default" w:linePitch="100" w:charSpace="4096"/>
        </w:sectPr>
      </w:pPr>
    </w:p>
    <w:p>
      <w:pPr>
        <w:pStyle w:val="Normal"/>
        <w:spacing w:lineRule="exact" w:line="336" w:before="199" w:after="199"/>
        <w:ind w:left="120"/>
        <w:jc w:val="left"/>
        <w:rPr/>
      </w:pPr>
      <w:r>
        <w:rPr>
          <w:rFonts w:ascii="Times New Roman" w:hAnsi="Times New Roman"/>
          <w:b/>
          <w:i w:val="false"/>
          <w:color w:val="000000"/>
          <w:sz w:val="28"/>
        </w:rPr>
        <w:t>ПЕРЕЧЕНЬ ЭЛЕМЕНТОВ СОДЕРЖАНИЯ, ПРОВЕРЯЕМЫХ НА ОГЭ ПО МАТЕМАТИКЕ</w:t>
      </w:r>
    </w:p>
    <w:tbl>
      <w:tblPr>
        <w:tblW w:w="13501" w:type="dxa"/>
        <w:jc w:val="left"/>
        <w:tblInd w:w="290" w:type="dxa"/>
        <w:tblLayout w:type="fixed"/>
        <w:tblCellMar>
          <w:top w:w="50" w:type="dxa"/>
          <w:left w:w="100" w:type="dxa"/>
          <w:bottom w:w="0" w:type="dxa"/>
          <w:right w:w="108" w:type="dxa"/>
        </w:tblCellMar>
      </w:tblPr>
      <w:tblGrid>
        <w:gridCol w:w="1718"/>
        <w:gridCol w:w="11782"/>
      </w:tblGrid>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Код</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Числа и вычисления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Натуральные и целые числа. Признаки делимости целых чисел</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Обыкновенные и десятичные дроби, проценты, бесконечные периодические дроби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Рациональные числа. Арифметические операции с рациональными числами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Действительные числа. Арифметические операции с действительными числами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1.5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Приближённые вычисления, правила округления, прикидка и оценка результата вычислений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Алгебраические выражения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Буквенные выражения (выражения с переменными)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Многочлены</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Алгебраическая дробь</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2.5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Арифметический корень натуральной степени. Действия с арифметическими корнями натуральной степени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Уравнения и неравенства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3.1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Целые и дробно-рациональные уравнения. Системы и совокупности уравнений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3.2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Целые и дробно-рациональные неравенства. Системы и совокупности неравенств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3.3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Решение текстовых задач</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Числовые последовательности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4.1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Последовательности, способы задания последовательностей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4.2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Функции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5.1.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both"/>
              <w:rPr/>
            </w:pPr>
            <w:r>
              <w:rPr>
                <w:rFonts w:ascii="Times New Roman" w:hAnsi="Times New Roman"/>
                <w:b w:val="false"/>
                <w:i w:val="false"/>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6</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Координаты на прямой и плоскости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6.1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Координатная прямая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6.2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Декартовы координаты на плоскости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Геометрия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Геометрические фигуры и их свойства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Треугольник</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Многоугольники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Окружность и круг</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Измерение геометрических величин</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7.6</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Векторы на плоскости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Вероятность и статистика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Описательная статистика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Вероятность</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Комбинаторика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Множества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center"/>
              <w:rPr/>
            </w:pPr>
            <w:r>
              <w:rPr>
                <w:rFonts w:ascii="Times New Roman" w:hAnsi="Times New Roman"/>
                <w:b w:val="false"/>
                <w:i w:val="false"/>
                <w:color w:val="000000"/>
                <w:sz w:val="24"/>
              </w:rPr>
              <w:t>8.5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60" w:before="0" w:after="0"/>
              <w:ind w:left="314"/>
              <w:jc w:val="left"/>
              <w:rPr/>
            </w:pPr>
            <w:r>
              <w:rPr>
                <w:rFonts w:ascii="Times New Roman" w:hAnsi="Times New Roman"/>
                <w:b w:val="false"/>
                <w:i w:val="false"/>
                <w:color w:val="000000"/>
                <w:sz w:val="24"/>
              </w:rPr>
              <w:t>Графы</w:t>
            </w:r>
          </w:p>
        </w:tc>
      </w:tr>
    </w:tbl>
    <w:p>
      <w:pPr>
        <w:pStyle w:val="Normal"/>
        <w:spacing w:before="0" w:after="0"/>
        <w:ind w:left="120"/>
        <w:jc w:val="left"/>
        <w:rPr/>
      </w:pPr>
      <w:bookmarkStart w:id="35" w:name="block-72994333_Копия_1"/>
      <w:bookmarkStart w:id="36" w:name="block-72994336"/>
      <w:bookmarkEnd w:id="35"/>
      <w:bookmarkEnd w:id="36"/>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jc w:val="left"/>
        <w:rPr>
          <w:b w:val="false"/>
          <w:bCs w:val="false"/>
        </w:rPr>
      </w:pPr>
      <w:r>
        <w:rPr>
          <w:rFonts w:ascii="Times New Roman" w:hAnsi="Times New Roman"/>
          <w:b w:val="false"/>
          <w:bCs w:val="false"/>
          <w:i w:val="false"/>
          <w:color w:val="000000"/>
          <w:sz w:val="28"/>
          <w:lang w:val="ru-RU"/>
        </w:rPr>
        <w:t>Атанасян Л.С., Бутузов В.Ф. «МАТЕМАТИКА. Геометрия 7-9 классы. Базовый уровень. Учебник»</w:t>
      </w:r>
    </w:p>
    <w:p>
      <w:pPr>
        <w:pStyle w:val="Normal"/>
        <w:spacing w:lineRule="exact" w:line="480" w:before="0" w:after="0"/>
        <w:ind w:left="120"/>
        <w:jc w:val="left"/>
        <w:rPr/>
      </w:pPr>
      <w:r>
        <w:rPr/>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 xml:space="preserve">МЕТОДИЧЕСКИЕ МАТЕРИАЛЫ ДЛЯ УЧИТЕЛЯ </w:t>
      </w:r>
    </w:p>
    <w:p>
      <w:pPr>
        <w:pStyle w:val="Normal"/>
        <w:spacing w:lineRule="exact" w:line="480" w:before="0" w:after="0"/>
        <w:ind w:left="120"/>
        <w:jc w:val="left"/>
        <w:rPr>
          <w:b w:val="false"/>
          <w:bCs w:val="false"/>
        </w:rPr>
      </w:pPr>
      <w:r>
        <w:rPr>
          <w:rFonts w:ascii="Times New Roman" w:hAnsi="Times New Roman"/>
          <w:b w:val="false"/>
          <w:bCs w:val="false"/>
          <w:i w:val="false"/>
          <w:color w:val="000000"/>
          <w:sz w:val="28"/>
          <w:lang w:val="ru-RU"/>
        </w:rPr>
        <w:t>Атанасян Л.С., Бутузов В.Ф. «МАТЕМАТИКА. Геометрия 8 класс. Базовый уровень. Методические рекомендации»</w:t>
      </w:r>
    </w:p>
    <w:p>
      <w:pPr>
        <w:pStyle w:val="Normal"/>
        <w:spacing w:lineRule="exact" w:line="480" w:before="0" w:after="0"/>
        <w:ind w:left="120"/>
        <w:jc w:val="left"/>
        <w:rPr>
          <w:rFonts w:ascii="Times New Roman" w:hAnsi="Times New Roman"/>
          <w:i w:val="false"/>
          <w:i w:val="false"/>
          <w:color w:val="000000"/>
          <w:sz w:val="28"/>
          <w:lang w:val="ru-RU"/>
        </w:rPr>
      </w:pPr>
      <w:r>
        <w:rPr>
          <w:b w:val="false"/>
          <w:bCs w:val="false"/>
        </w:rPr>
      </w:r>
    </w:p>
    <w:p>
      <w:pPr>
        <w:pStyle w:val="Normal"/>
        <w:spacing w:lineRule="exact" w:line="480" w:before="0" w:after="0"/>
        <w:ind w:left="120"/>
        <w:jc w:val="left"/>
        <w:rPr/>
      </w:pPr>
      <w:r>
        <w:rPr/>
      </w:r>
    </w:p>
    <w:p>
      <w:pPr>
        <w:pStyle w:val="Normal"/>
        <w:spacing w:before="0" w:after="0"/>
        <w:ind w:left="120"/>
        <w:jc w:val="left"/>
        <w:rPr/>
      </w:pPr>
      <w:r>
        <w:rPr/>
      </w:r>
    </w:p>
    <w:p>
      <w:pPr>
        <w:sectPr>
          <w:type w:val="nextPage"/>
          <w:pgSz w:orient="landscape" w:w="16384" w:h="11906"/>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before="0" w:after="200"/>
        <w:rPr/>
      </w:pPr>
      <w:r>
        <w:rPr/>
      </w:r>
      <w:bookmarkStart w:id="37" w:name="block-72994333_Копия_1"/>
      <w:bookmarkStart w:id="38" w:name="block-72994333"/>
      <w:bookmarkStart w:id="39" w:name="block-72994333_Копия_1_Копия_1"/>
      <w:bookmarkStart w:id="40" w:name="block-72994333_Копия_1"/>
      <w:bookmarkStart w:id="41" w:name="block-72994333"/>
      <w:bookmarkStart w:id="42" w:name="block-72994333_Копия_1_Копия_1"/>
      <w:bookmarkEnd w:id="40"/>
      <w:bookmarkEnd w:id="41"/>
      <w:bookmarkEnd w:id="42"/>
    </w:p>
    <w:sectPr>
      <w:type w:val="nextPage"/>
      <w:pgSz w:orient="landscape" w:w="16838" w:h="11906"/>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ans">
    <w:altName w:val="Arial"/>
    <w:charset w:val="cc"/>
    <w:family w:val="roman"/>
    <w:pitch w:val="variable"/>
  </w:font>
  <w:font w:name="Calibri">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ascii="Arial" w:hAnsi="Arial" w:eastAsia="Arial" w:cs="DejaVu San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ascii="Arial" w:hAnsi="Arial" w:eastAsia="DejaVu Sans" w:cs="DejaVu San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ascii="Arial" w:hAnsi="Arial" w:eastAsia="DejaVu Sans" w:cs="DejaVu San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ascii="Arial" w:hAnsi="Arial" w:eastAsia="DejaVu Sans" w:cs="DejaVu San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ascii="Arial" w:hAnsi="Arial" w:eastAsia="DejaVu Sans" w:cs="DejaVu San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ascii="Arial" w:hAnsi="Arial" w:eastAsia="DejaVu Sans" w:cs="DejaVu San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ascii="Arial" w:hAnsi="Arial" w:eastAsia="DejaVu Sans" w:cs="DejaVu San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ascii="Arial" w:hAnsi="Arial" w:eastAsia="DejaVu Sans" w:cs="DejaVu San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ascii="Arial" w:hAnsi="Arial" w:eastAsia="DejaVu Sans" w:cs="DejaVu San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ascii="Arial" w:hAnsi="Arial" w:eastAsia="DejaVu Sans" w:cs="DejaVu San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ascii="Arial" w:hAnsi="Arial" w:eastAsia="DejaVu Sans" w:cs="DejaVu San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1">
    <w:name w:val="Указатель"/>
    <w:basedOn w:val="Normal"/>
    <w:qFormat/>
    <w:pPr>
      <w:suppressLineNumbers/>
    </w:pPr>
    <w:rPr>
      <w:rFonts w:cs="Arial"/>
    </w:rPr>
  </w:style>
  <w:style w:type="paragraph" w:styleId="Style12">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ascii="Arial" w:hAnsi="Arial" w:eastAsia="DejaVu Sans" w:cs="DejaVu San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ascii="Arial" w:hAnsi="Arial" w:eastAsia="DejaVu Sans" w:cs="DejaVu San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paragraph" w:styleId="TableParagraph">
    <w:name w:val="Table Paragraph"/>
    <w:basedOn w:val="Normal"/>
    <w:qFormat/>
    <w:pPr>
      <w:widowControl w:val="false"/>
      <w:spacing w:lineRule="auto" w:line="240" w:before="0" w:after="0"/>
    </w:pPr>
    <w:rPr>
      <w:rFonts w:ascii="Calibri" w:hAnsi="Calibri" w:eastAsia="Calibri" w:cs="Calibri"/>
      <w:lang w:val="ru-RU"/>
    </w:rPr>
  </w:style>
  <w:style w:type="paragraph" w:styleId="Style13">
    <w:name w:val="Содержимое таблицы"/>
    <w:basedOn w:val="Normal"/>
    <w:qFormat/>
    <w:pPr>
      <w:widowControl w:val="false"/>
      <w:suppressLineNumbers/>
    </w:pPr>
    <w:rPr/>
  </w:style>
  <w:style w:type="paragraph" w:styleId="Style14">
    <w:name w:val="Заголовок таблицы"/>
    <w:basedOn w:val="Style13"/>
    <w:qFormat/>
    <w:pPr>
      <w:suppressLineNumbers/>
      <w:jc w:val="center"/>
    </w:pPr>
    <w:rPr>
      <w:b/>
      <w:bCs/>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7e18" TargetMode="External"/><Relationship Id="rId3" Type="http://schemas.openxmlformats.org/officeDocument/2006/relationships/hyperlink" Target="https://m.edsoo.ru/7f417e18" TargetMode="External"/><Relationship Id="rId4" Type="http://schemas.openxmlformats.org/officeDocument/2006/relationships/hyperlink" Target="https://m.edsoo.ru/7f417e18" TargetMode="External"/><Relationship Id="rId5" Type="http://schemas.openxmlformats.org/officeDocument/2006/relationships/hyperlink" Target="https://m.edsoo.ru/7f417e18" TargetMode="External"/><Relationship Id="rId6" Type="http://schemas.openxmlformats.org/officeDocument/2006/relationships/hyperlink" Target="https://m.edsoo.ru/7f417e18" TargetMode="External"/><Relationship Id="rId7" Type="http://schemas.openxmlformats.org/officeDocument/2006/relationships/hyperlink" Target="https://m.edsoo.ru/7f417e18" TargetMode="External"/><Relationship Id="rId8" Type="http://schemas.openxmlformats.org/officeDocument/2006/relationships/hyperlink" Target="https://m.edsoo.ru/88671af2" TargetMode="External"/><Relationship Id="rId9" Type="http://schemas.openxmlformats.org/officeDocument/2006/relationships/hyperlink" Target="https://m.edsoo.ru/88671ca0" TargetMode="External"/><Relationship Id="rId10" Type="http://schemas.openxmlformats.org/officeDocument/2006/relationships/hyperlink" Target="https://m.edsoo.ru/88671ca0" TargetMode="External"/><Relationship Id="rId11" Type="http://schemas.openxmlformats.org/officeDocument/2006/relationships/hyperlink" Target="https://m.edsoo.ru/88671dea" TargetMode="External"/><Relationship Id="rId12" Type="http://schemas.openxmlformats.org/officeDocument/2006/relationships/hyperlink" Target="https://m.edsoo.ru/88671f20" TargetMode="External"/><Relationship Id="rId13" Type="http://schemas.openxmlformats.org/officeDocument/2006/relationships/hyperlink" Target="https://m.edsoo.ru/8867209c" TargetMode="External"/><Relationship Id="rId14" Type="http://schemas.openxmlformats.org/officeDocument/2006/relationships/hyperlink" Target="https://m.edsoo.ru/88672358" TargetMode="External"/><Relationship Id="rId15" Type="http://schemas.openxmlformats.org/officeDocument/2006/relationships/hyperlink" Target="https://m.edsoo.ru/8867252e" TargetMode="External"/><Relationship Id="rId16" Type="http://schemas.openxmlformats.org/officeDocument/2006/relationships/hyperlink" Target="https://m.edsoo.ru/88672858" TargetMode="External"/><Relationship Id="rId17" Type="http://schemas.openxmlformats.org/officeDocument/2006/relationships/hyperlink" Target="https://m.edsoo.ru/88672b14" TargetMode="External"/><Relationship Id="rId18" Type="http://schemas.openxmlformats.org/officeDocument/2006/relationships/hyperlink" Target="https://m.edsoo.ru/88672b14" TargetMode="External"/><Relationship Id="rId19" Type="http://schemas.openxmlformats.org/officeDocument/2006/relationships/hyperlink" Target="https://m.edsoo.ru/88672b14" TargetMode="External"/><Relationship Id="rId20" Type="http://schemas.openxmlformats.org/officeDocument/2006/relationships/hyperlink" Target="https://m.edsoo.ru/88672b14" TargetMode="External"/><Relationship Id="rId21" Type="http://schemas.openxmlformats.org/officeDocument/2006/relationships/hyperlink" Target="https://m.edsoo.ru/88672b14" TargetMode="External"/><Relationship Id="rId22" Type="http://schemas.openxmlformats.org/officeDocument/2006/relationships/hyperlink" Target="https://m.edsoo.ru/88672b14" TargetMode="External"/><Relationship Id="rId23" Type="http://schemas.openxmlformats.org/officeDocument/2006/relationships/hyperlink" Target="https://m.edsoo.ru/88672b14" TargetMode="External"/><Relationship Id="rId24" Type="http://schemas.openxmlformats.org/officeDocument/2006/relationships/hyperlink" Target="https://m.edsoo.ru/88672c9a" TargetMode="External"/><Relationship Id="rId25" Type="http://schemas.openxmlformats.org/officeDocument/2006/relationships/hyperlink" Target="https://m.edsoo.ru/8867337a" TargetMode="External"/><Relationship Id="rId26" Type="http://schemas.openxmlformats.org/officeDocument/2006/relationships/hyperlink" Target="https://m.edsoo.ru/88672e0c" TargetMode="External"/><Relationship Id="rId27" Type="http://schemas.openxmlformats.org/officeDocument/2006/relationships/hyperlink" Target="https://m.edsoo.ru/88672f38" TargetMode="External"/><Relationship Id="rId28" Type="http://schemas.openxmlformats.org/officeDocument/2006/relationships/hyperlink" Target="https://m.edsoo.ru/88672358" TargetMode="External"/><Relationship Id="rId29" Type="http://schemas.openxmlformats.org/officeDocument/2006/relationships/hyperlink" Target="https://m.edsoo.ru/88673064" TargetMode="External"/><Relationship Id="rId30" Type="http://schemas.openxmlformats.org/officeDocument/2006/relationships/hyperlink" Target="https://m.edsoo.ru/88673794" TargetMode="External"/><Relationship Id="rId31" Type="http://schemas.openxmlformats.org/officeDocument/2006/relationships/hyperlink" Target="https://m.edsoo.ru/88673794" TargetMode="External"/><Relationship Id="rId32" Type="http://schemas.openxmlformats.org/officeDocument/2006/relationships/hyperlink" Target="https://m.edsoo.ru/886738fc" TargetMode="External"/><Relationship Id="rId33" Type="http://schemas.openxmlformats.org/officeDocument/2006/relationships/hyperlink" Target="https://m.edsoo.ru/88673a78" TargetMode="External"/><Relationship Id="rId34" Type="http://schemas.openxmlformats.org/officeDocument/2006/relationships/hyperlink" Target="https://m.edsoo.ru/88673bae" TargetMode="External"/><Relationship Id="rId35" Type="http://schemas.openxmlformats.org/officeDocument/2006/relationships/hyperlink" Target="https://m.edsoo.ru/88673d52" TargetMode="External"/><Relationship Id="rId36" Type="http://schemas.openxmlformats.org/officeDocument/2006/relationships/hyperlink" Target="https://m.edsoo.ru/8867400e" TargetMode="External"/><Relationship Id="rId37" Type="http://schemas.openxmlformats.org/officeDocument/2006/relationships/hyperlink" Target="https://m.edsoo.ru/8867445a" TargetMode="External"/><Relationship Id="rId38" Type="http://schemas.openxmlformats.org/officeDocument/2006/relationships/hyperlink" Target="https://m.edsoo.ru/886745fe" TargetMode="External"/><Relationship Id="rId39" Type="http://schemas.openxmlformats.org/officeDocument/2006/relationships/hyperlink" Target="https://m.edsoo.ru/88674860" TargetMode="External"/><Relationship Id="rId40" Type="http://schemas.openxmlformats.org/officeDocument/2006/relationships/hyperlink" Target="https://m.edsoo.ru/88674a22" TargetMode="External"/><Relationship Id="rId41" Type="http://schemas.openxmlformats.org/officeDocument/2006/relationships/hyperlink" Target="https://m.edsoo.ru/88674a22" TargetMode="External"/><Relationship Id="rId42" Type="http://schemas.openxmlformats.org/officeDocument/2006/relationships/hyperlink" Target="https://m.edsoo.ru/88675288" TargetMode="External"/><Relationship Id="rId43" Type="http://schemas.openxmlformats.org/officeDocument/2006/relationships/hyperlink" Target="https://m.edsoo.ru/8867542c" TargetMode="External"/><Relationship Id="rId44" Type="http://schemas.openxmlformats.org/officeDocument/2006/relationships/hyperlink" Target="https://m.edsoo.ru/88674e78" TargetMode="External"/><Relationship Id="rId45" Type="http://schemas.openxmlformats.org/officeDocument/2006/relationships/hyperlink" Target="https://m.edsoo.ru/8867473e" TargetMode="External"/><Relationship Id="rId46" Type="http://schemas.openxmlformats.org/officeDocument/2006/relationships/hyperlink" Target="https://m.edsoo.ru/8867473e" TargetMode="External"/><Relationship Id="rId47" Type="http://schemas.openxmlformats.org/officeDocument/2006/relationships/hyperlink" Target="https://m.edsoo.ru/8867473e" TargetMode="External"/><Relationship Id="rId48" Type="http://schemas.openxmlformats.org/officeDocument/2006/relationships/hyperlink" Target="https://m.edsoo.ru/88675558" TargetMode="External"/><Relationship Id="rId49" Type="http://schemas.openxmlformats.org/officeDocument/2006/relationships/hyperlink" Target="https://m.edsoo.ru/88675684" TargetMode="External"/><Relationship Id="rId50" Type="http://schemas.openxmlformats.org/officeDocument/2006/relationships/hyperlink" Target="https://m.edsoo.ru/88674f90" TargetMode="External"/><Relationship Id="rId51" Type="http://schemas.openxmlformats.org/officeDocument/2006/relationships/hyperlink" Target="https://m.edsoo.ru/8867579c" TargetMode="External"/><Relationship Id="rId52" Type="http://schemas.openxmlformats.org/officeDocument/2006/relationships/hyperlink" Target="https://m.edsoo.ru/88675918" TargetMode="External"/><Relationship Id="rId53" Type="http://schemas.openxmlformats.org/officeDocument/2006/relationships/hyperlink" Target="https://m.edsoo.ru/88675918" TargetMode="External"/><Relationship Id="rId54" Type="http://schemas.openxmlformats.org/officeDocument/2006/relationships/hyperlink" Target="https://m.edsoo.ru/88675abc" TargetMode="External"/><Relationship Id="rId55" Type="http://schemas.openxmlformats.org/officeDocument/2006/relationships/hyperlink" Target="https://m.edsoo.ru/88675d32" TargetMode="External"/><Relationship Id="rId56" Type="http://schemas.openxmlformats.org/officeDocument/2006/relationships/hyperlink" Target="https://m.edsoo.ru/88675f44" TargetMode="External"/><Relationship Id="rId57" Type="http://schemas.openxmlformats.org/officeDocument/2006/relationships/hyperlink" Target="https://m.edsoo.ru/8a1407e8" TargetMode="External"/><Relationship Id="rId58" Type="http://schemas.openxmlformats.org/officeDocument/2006/relationships/hyperlink" Target="https://m.edsoo.ru/8a1415b2" TargetMode="External"/><Relationship Id="rId59" Type="http://schemas.openxmlformats.org/officeDocument/2006/relationships/hyperlink" Target="https://m.edsoo.ru/8a141940" TargetMode="External"/><Relationship Id="rId60" Type="http://schemas.openxmlformats.org/officeDocument/2006/relationships/hyperlink" Target="https://m.edsoo.ru/8a141b34" TargetMode="External"/><Relationship Id="rId61" Type="http://schemas.openxmlformats.org/officeDocument/2006/relationships/hyperlink" Target="https://m.edsoo.ru/8a140f86" TargetMode="External"/><Relationship Id="rId62" Type="http://schemas.openxmlformats.org/officeDocument/2006/relationships/hyperlink" Target="https://m.edsoo.ru/8a1416d4" TargetMode="External"/><Relationship Id="rId63" Type="http://schemas.openxmlformats.org/officeDocument/2006/relationships/hyperlink" Target="https://m.edsoo.ru/8a1416d4" TargetMode="External"/><Relationship Id="rId64" Type="http://schemas.openxmlformats.org/officeDocument/2006/relationships/hyperlink" Target="https://m.edsoo.ru/8a1410a8" TargetMode="External"/><Relationship Id="rId65" Type="http://schemas.openxmlformats.org/officeDocument/2006/relationships/hyperlink" Target="https://m.edsoo.ru/8a1410a8" TargetMode="External"/><Relationship Id="rId66" Type="http://schemas.openxmlformats.org/officeDocument/2006/relationships/hyperlink" Target="https://m.edsoo.ru/8a141c88" TargetMode="External"/><Relationship Id="rId67" Type="http://schemas.openxmlformats.org/officeDocument/2006/relationships/hyperlink" Target="https://m.edsoo.ru/8a141ddc" TargetMode="External"/><Relationship Id="rId68" Type="http://schemas.openxmlformats.org/officeDocument/2006/relationships/hyperlink" Target="https://m.edsoo.ru/8a141efe" TargetMode="External"/><Relationship Id="rId69" Type="http://schemas.openxmlformats.org/officeDocument/2006/relationships/hyperlink" Target="https://m.edsoo.ru/8a142368" TargetMode="External"/><Relationship Id="rId70" Type="http://schemas.openxmlformats.org/officeDocument/2006/relationships/hyperlink" Target="https://m.edsoo.ru/8a1420ac" TargetMode="External"/><Relationship Id="rId71" Type="http://schemas.openxmlformats.org/officeDocument/2006/relationships/numbering" Target="numbering.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LibreOffice/24.2.1.2$Windows_X86_64 LibreOffice_project/db4def46b0453cc22e2d0305797cf981b68ef5ac</Application>
  <AppVersion>15.0000</AppVersion>
  <Pages>27</Pages>
  <Words>4153</Words>
  <Characters>30712</Characters>
  <CharactersWithSpaces>34251</CharactersWithSpaces>
  <Paragraphs>713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2025-09-16T19:46:02Z</cp:lastPrinted>
  <dcterms:modified xsi:type="dcterms:W3CDTF">2025-09-25T18:50:08Z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