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08" w:rsidRDefault="00754A08" w:rsidP="00754A08">
      <w:pPr>
        <w:ind w:left="-426"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754A08" w:rsidRDefault="00754A08" w:rsidP="00754A08">
      <w:pPr>
        <w:spacing w:line="330" w:lineRule="exact"/>
        <w:rPr>
          <w:sz w:val="20"/>
          <w:szCs w:val="20"/>
        </w:rPr>
      </w:pPr>
    </w:p>
    <w:p w:rsidR="00754A08" w:rsidRDefault="00754A08" w:rsidP="00754A08">
      <w:pPr>
        <w:spacing w:line="237" w:lineRule="auto"/>
        <w:ind w:firstLine="76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Дополнительное образование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особая подсистема общего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образования, обеспечивающая развитие интересов и способностей личности, ее индивидуальный образовательный путь на основе свободного выбора содержательной деятельности, которая не ограничивается рамками образовательных стандартов. Это специально организованный процесс воспитания и обучения посредством реализации дополнительных общеобразовательных программ, оказания дополнительных образовательных услуг, в том числе платных образовательных услуг, за пределами основных образовательных программ в интересах детей и их родителей, а также образовательной организации.</w:t>
      </w:r>
    </w:p>
    <w:p w:rsidR="00754A08" w:rsidRDefault="00754A08" w:rsidP="00754A08">
      <w:pPr>
        <w:spacing w:line="26" w:lineRule="exact"/>
        <w:rPr>
          <w:sz w:val="20"/>
          <w:szCs w:val="20"/>
        </w:rPr>
      </w:pPr>
    </w:p>
    <w:p w:rsidR="00754A08" w:rsidRDefault="00754A08" w:rsidP="00754A08">
      <w:pPr>
        <w:spacing w:line="232" w:lineRule="auto"/>
        <w:ind w:firstLine="48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Дополнительное образование – это вид образования, который направлен на всестороннее удовлетворение образовательных потребностей человека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754A08" w:rsidRDefault="00754A08" w:rsidP="00754A08">
      <w:pPr>
        <w:spacing w:line="16" w:lineRule="exact"/>
        <w:rPr>
          <w:sz w:val="20"/>
          <w:szCs w:val="20"/>
        </w:rPr>
      </w:pPr>
    </w:p>
    <w:p w:rsidR="00754A08" w:rsidRDefault="00754A08" w:rsidP="00754A08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интеллектуальном, духовно-нравственном, физическом и (или) профессиональном </w:t>
      </w:r>
      <w:proofErr w:type="gramStart"/>
      <w:r>
        <w:rPr>
          <w:rFonts w:eastAsia="Times New Roman"/>
          <w:sz w:val="28"/>
          <w:szCs w:val="28"/>
        </w:rPr>
        <w:t>совершенствовании</w:t>
      </w:r>
      <w:proofErr w:type="gramEnd"/>
      <w:r>
        <w:rPr>
          <w:rFonts w:eastAsia="Times New Roman"/>
          <w:sz w:val="28"/>
          <w:szCs w:val="28"/>
        </w:rPr>
        <w:t xml:space="preserve"> и не сопровождается повышением уровня образования.</w:t>
      </w:r>
    </w:p>
    <w:p w:rsidR="00754A08" w:rsidRDefault="00754A08" w:rsidP="00754A08">
      <w:pPr>
        <w:spacing w:line="15" w:lineRule="exact"/>
        <w:rPr>
          <w:sz w:val="20"/>
          <w:szCs w:val="20"/>
        </w:rPr>
      </w:pPr>
    </w:p>
    <w:p w:rsidR="00754A08" w:rsidRDefault="00754A08" w:rsidP="00754A08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Дополнительное образование детей и взрослых направлено на формирование и развитие творческих способностей, удовлетворение индивидуальных</w:t>
      </w:r>
    </w:p>
    <w:p w:rsidR="00754A08" w:rsidRDefault="00754A08" w:rsidP="00754A08">
      <w:pPr>
        <w:spacing w:line="18" w:lineRule="exact"/>
        <w:rPr>
          <w:sz w:val="20"/>
          <w:szCs w:val="20"/>
        </w:rPr>
      </w:pPr>
    </w:p>
    <w:p w:rsidR="00754A08" w:rsidRDefault="00754A08" w:rsidP="00754A08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потребностей в интеллектуальном, нравственном и физическом совершенствовании, формирование культуры здорового и безопасного образа жизни, укрепления здоровья.</w:t>
      </w:r>
    </w:p>
    <w:p w:rsidR="00754A08" w:rsidRDefault="00754A08" w:rsidP="00754A08">
      <w:pPr>
        <w:spacing w:line="15" w:lineRule="exact"/>
        <w:rPr>
          <w:sz w:val="20"/>
          <w:szCs w:val="20"/>
        </w:rPr>
      </w:pPr>
    </w:p>
    <w:p w:rsidR="00754A08" w:rsidRDefault="00754A08" w:rsidP="00754A08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Дополнительное образование детей содействует самореализации и культурной адаптации к жизни в обществе.</w:t>
      </w:r>
    </w:p>
    <w:p w:rsidR="00754A08" w:rsidRDefault="00754A08" w:rsidP="00754A08">
      <w:pPr>
        <w:spacing w:line="15" w:lineRule="exact"/>
        <w:rPr>
          <w:sz w:val="20"/>
          <w:szCs w:val="20"/>
        </w:rPr>
      </w:pPr>
    </w:p>
    <w:p w:rsidR="00754A08" w:rsidRDefault="00754A08" w:rsidP="00754A08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Концепции модернизации российской системы образования подчеркивается важность и значение системы дополнительного образования детей, способствующей развитию склонностей, способностей и интересов, социального и профессионального самоопределения детей и молодёжи.</w:t>
      </w:r>
    </w:p>
    <w:p w:rsidR="00754A08" w:rsidRDefault="00754A08" w:rsidP="00754A08">
      <w:pPr>
        <w:spacing w:line="17" w:lineRule="exact"/>
        <w:rPr>
          <w:sz w:val="20"/>
          <w:szCs w:val="20"/>
        </w:rPr>
      </w:pPr>
    </w:p>
    <w:p w:rsidR="00754A08" w:rsidRDefault="00754A08" w:rsidP="00754A08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Система дополнительного образования в школе выступает как педагогическая структура, которая</w:t>
      </w:r>
    </w:p>
    <w:p w:rsidR="00754A08" w:rsidRDefault="00754A08" w:rsidP="00754A08">
      <w:pPr>
        <w:spacing w:line="2" w:lineRule="exact"/>
        <w:rPr>
          <w:sz w:val="20"/>
          <w:szCs w:val="20"/>
        </w:rPr>
      </w:pPr>
    </w:p>
    <w:p w:rsidR="00754A08" w:rsidRDefault="00754A08" w:rsidP="00754A08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максимально приспосабливается к запросам и потребностям учащихся,</w:t>
      </w:r>
    </w:p>
    <w:p w:rsidR="00754A08" w:rsidRDefault="00754A08" w:rsidP="00754A08">
      <w:pPr>
        <w:spacing w:line="7" w:lineRule="exact"/>
        <w:rPr>
          <w:sz w:val="20"/>
          <w:szCs w:val="20"/>
        </w:rPr>
      </w:pPr>
    </w:p>
    <w:p w:rsidR="00754A08" w:rsidRDefault="00754A08" w:rsidP="00754A08">
      <w:pPr>
        <w:pStyle w:val="a3"/>
        <w:numPr>
          <w:ilvl w:val="0"/>
          <w:numId w:val="1"/>
        </w:numPr>
        <w:spacing w:line="22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обеспечивает психологический комфорт для всех учащихся и</w:t>
      </w:r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личностную значимость учащихся,</w:t>
      </w:r>
    </w:p>
    <w:p w:rsidR="00754A08" w:rsidRDefault="00754A08" w:rsidP="00754A08">
      <w:pPr>
        <w:spacing w:line="2" w:lineRule="exact"/>
        <w:rPr>
          <w:sz w:val="20"/>
          <w:szCs w:val="20"/>
        </w:rPr>
      </w:pPr>
    </w:p>
    <w:p w:rsidR="00754A08" w:rsidRDefault="00754A08" w:rsidP="00754A08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дает шанс каждому открыть себя как личность,</w:t>
      </w:r>
    </w:p>
    <w:p w:rsidR="00754A08" w:rsidRDefault="00754A08" w:rsidP="00754A08">
      <w:pPr>
        <w:spacing w:line="7" w:lineRule="exact"/>
        <w:rPr>
          <w:sz w:val="20"/>
          <w:szCs w:val="20"/>
        </w:rPr>
      </w:pPr>
    </w:p>
    <w:p w:rsidR="00754A08" w:rsidRDefault="00754A08" w:rsidP="00754A08">
      <w:pPr>
        <w:pStyle w:val="a3"/>
        <w:numPr>
          <w:ilvl w:val="0"/>
          <w:numId w:val="1"/>
        </w:numPr>
        <w:spacing w:line="223" w:lineRule="auto"/>
        <w:rPr>
          <w:sz w:val="20"/>
          <w:szCs w:val="20"/>
        </w:rPr>
      </w:pPr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предоставляет ученику возможность творческого развития по силам,</w:t>
      </w:r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интересам и в индивидуальном темпе,</w:t>
      </w:r>
    </w:p>
    <w:p w:rsidR="00754A08" w:rsidRDefault="00754A08" w:rsidP="00754A08">
      <w:pPr>
        <w:spacing w:line="14" w:lineRule="exact"/>
        <w:rPr>
          <w:sz w:val="20"/>
          <w:szCs w:val="20"/>
        </w:rPr>
      </w:pPr>
    </w:p>
    <w:p w:rsidR="00754A08" w:rsidRDefault="00754A08" w:rsidP="00754A08">
      <w:pPr>
        <w:pStyle w:val="a3"/>
        <w:numPr>
          <w:ilvl w:val="0"/>
          <w:numId w:val="1"/>
        </w:numPr>
        <w:spacing w:line="228" w:lineRule="auto"/>
        <w:rPr>
          <w:sz w:val="20"/>
          <w:szCs w:val="20"/>
        </w:rPr>
      </w:pPr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налаживает взаимоотношения всех субъектов дополнительного</w:t>
      </w:r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образования на принципах реального гуманизма,</w:t>
      </w:r>
    </w:p>
    <w:p w:rsidR="00754A08" w:rsidRDefault="00754A08" w:rsidP="00754A08">
      <w:pPr>
        <w:spacing w:line="14" w:lineRule="exact"/>
        <w:rPr>
          <w:sz w:val="20"/>
          <w:szCs w:val="20"/>
        </w:rPr>
      </w:pPr>
    </w:p>
    <w:p w:rsidR="00754A08" w:rsidRDefault="00754A08" w:rsidP="00754A08">
      <w:pPr>
        <w:pStyle w:val="a3"/>
        <w:numPr>
          <w:ilvl w:val="0"/>
          <w:numId w:val="1"/>
        </w:numPr>
        <w:spacing w:line="228" w:lineRule="auto"/>
        <w:rPr>
          <w:sz w:val="20"/>
          <w:szCs w:val="20"/>
        </w:rPr>
      </w:pPr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активно использует возможности окружающей социокультурной и</w:t>
      </w:r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духовной пищи,</w:t>
      </w:r>
    </w:p>
    <w:p w:rsidR="00754A08" w:rsidRDefault="00754A08" w:rsidP="00754A08">
      <w:pPr>
        <w:spacing w:line="15" w:lineRule="exact"/>
        <w:rPr>
          <w:sz w:val="20"/>
          <w:szCs w:val="20"/>
        </w:rPr>
      </w:pPr>
    </w:p>
    <w:p w:rsidR="00754A08" w:rsidRDefault="00754A08" w:rsidP="00754A08">
      <w:pPr>
        <w:pStyle w:val="a3"/>
        <w:numPr>
          <w:ilvl w:val="0"/>
          <w:numId w:val="1"/>
        </w:numPr>
        <w:spacing w:line="223" w:lineRule="auto"/>
        <w:rPr>
          <w:sz w:val="20"/>
          <w:szCs w:val="20"/>
        </w:rPr>
      </w:pPr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побуждает учащихся к саморазвитию и самовоспитанию,</w:t>
      </w:r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 самооценке и</w:t>
      </w:r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самоанализу,</w:t>
      </w:r>
    </w:p>
    <w:p w:rsidR="00754A08" w:rsidRDefault="00754A08" w:rsidP="00754A08">
      <w:pPr>
        <w:spacing w:line="14" w:lineRule="exact"/>
        <w:rPr>
          <w:sz w:val="20"/>
          <w:szCs w:val="20"/>
        </w:rPr>
      </w:pPr>
    </w:p>
    <w:p w:rsidR="00754A08" w:rsidRDefault="00754A08" w:rsidP="00754A08">
      <w:pPr>
        <w:pStyle w:val="a3"/>
        <w:numPr>
          <w:ilvl w:val="0"/>
          <w:numId w:val="1"/>
        </w:numPr>
        <w:spacing w:line="223" w:lineRule="auto"/>
        <w:rPr>
          <w:sz w:val="20"/>
          <w:szCs w:val="20"/>
        </w:rPr>
      </w:pPr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Garamond" w:eastAsia="Garamond" w:hAnsi="Garamond" w:cs="Garamon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жизнедеятельности школьного коллектива.</w:t>
      </w:r>
    </w:p>
    <w:p w:rsidR="00754A08" w:rsidRDefault="00754A08" w:rsidP="00754A08">
      <w:pPr>
        <w:spacing w:line="14" w:lineRule="exact"/>
        <w:rPr>
          <w:sz w:val="20"/>
          <w:szCs w:val="20"/>
        </w:rPr>
      </w:pPr>
    </w:p>
    <w:p w:rsidR="00754A08" w:rsidRDefault="00754A08" w:rsidP="00754A08">
      <w:pPr>
        <w:spacing w:line="232" w:lineRule="auto"/>
        <w:ind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Дополнительное образование обладает большими возможностями для совершенствования общего образования, его </w:t>
      </w:r>
      <w:proofErr w:type="spellStart"/>
      <w:r>
        <w:rPr>
          <w:rFonts w:eastAsia="Times New Roman"/>
          <w:sz w:val="28"/>
          <w:szCs w:val="28"/>
        </w:rPr>
        <w:t>гуманизации</w:t>
      </w:r>
      <w:proofErr w:type="spellEnd"/>
      <w:r>
        <w:rPr>
          <w:rFonts w:eastAsia="Times New Roman"/>
          <w:sz w:val="28"/>
          <w:szCs w:val="28"/>
        </w:rPr>
        <w:t>; позволяет полнее</w:t>
      </w:r>
    </w:p>
    <w:p w:rsidR="00754A08" w:rsidRDefault="00754A08" w:rsidP="00754A08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потенциал школьного образования за счет углубления, расширения и применения школьных знаний; позволяет расширить общее образование путем реализации досуговых и индивидуальных образовательных программ, дает возможность каждому ребенку удовлетворить свои индивидуальные познавательные, эстетические, творческие запросы.</w:t>
      </w:r>
    </w:p>
    <w:p w:rsidR="00754A08" w:rsidRDefault="00754A08" w:rsidP="00754A08">
      <w:pPr>
        <w:spacing w:line="19" w:lineRule="exact"/>
        <w:rPr>
          <w:sz w:val="20"/>
          <w:szCs w:val="20"/>
        </w:rPr>
      </w:pPr>
    </w:p>
    <w:p w:rsidR="00754A08" w:rsidRDefault="00754A08" w:rsidP="00754A08">
      <w:pPr>
        <w:spacing w:line="235" w:lineRule="auto"/>
        <w:ind w:left="1"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Дополнительное образование детей — необходимое звено в воспитании многогранной личности, в ее образовании, в ранней профессиональной ориентации.</w:t>
      </w:r>
    </w:p>
    <w:p w:rsidR="00754A08" w:rsidRDefault="00754A08" w:rsidP="00754A08">
      <w:pPr>
        <w:spacing w:line="13" w:lineRule="exact"/>
        <w:rPr>
          <w:sz w:val="20"/>
          <w:szCs w:val="20"/>
        </w:rPr>
      </w:pPr>
    </w:p>
    <w:p w:rsidR="00754A08" w:rsidRDefault="00754A08" w:rsidP="00754A08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Дополнительное образование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 Занятость обучающихся во </w:t>
      </w:r>
      <w:proofErr w:type="spellStart"/>
      <w:r>
        <w:rPr>
          <w:rFonts w:eastAsia="Times New Roman"/>
          <w:sz w:val="28"/>
          <w:szCs w:val="28"/>
        </w:rPr>
        <w:t>внеучебное</w:t>
      </w:r>
      <w:proofErr w:type="spellEnd"/>
      <w:r>
        <w:rPr>
          <w:rFonts w:eastAsia="Times New Roman"/>
          <w:sz w:val="28"/>
          <w:szCs w:val="28"/>
        </w:rPr>
        <w:t xml:space="preserve"> время содействует укреплению самодисциплины, развитию </w:t>
      </w:r>
      <w:proofErr w:type="spellStart"/>
      <w:r>
        <w:rPr>
          <w:rFonts w:eastAsia="Times New Roman"/>
          <w:sz w:val="28"/>
          <w:szCs w:val="28"/>
        </w:rPr>
        <w:t>самоорганизованности</w:t>
      </w:r>
      <w:proofErr w:type="spellEnd"/>
      <w:r>
        <w:rPr>
          <w:rFonts w:eastAsia="Times New Roman"/>
          <w:sz w:val="28"/>
          <w:szCs w:val="28"/>
        </w:rPr>
        <w:t xml:space="preserve">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</w:t>
      </w:r>
    </w:p>
    <w:p w:rsidR="00754A08" w:rsidRDefault="00754A08" w:rsidP="00754A08">
      <w:pPr>
        <w:spacing w:line="24" w:lineRule="exact"/>
        <w:rPr>
          <w:sz w:val="20"/>
          <w:szCs w:val="20"/>
        </w:rPr>
      </w:pPr>
    </w:p>
    <w:p w:rsidR="00754A08" w:rsidRDefault="00754A08" w:rsidP="00754A08">
      <w:pPr>
        <w:spacing w:line="13" w:lineRule="exact"/>
        <w:rPr>
          <w:sz w:val="20"/>
          <w:szCs w:val="20"/>
        </w:rPr>
      </w:pPr>
    </w:p>
    <w:p w:rsidR="00754A08" w:rsidRDefault="00754A08" w:rsidP="00754A08">
      <w:pPr>
        <w:numPr>
          <w:ilvl w:val="0"/>
          <w:numId w:val="2"/>
        </w:numPr>
        <w:tabs>
          <w:tab w:val="left" w:pos="515"/>
        </w:tabs>
        <w:spacing w:line="235" w:lineRule="auto"/>
        <w:ind w:left="1" w:hanging="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 Уставом в Гимназии реализуются основные и дополнительные общеобразовательные программы. Система дополнительного образования функционирует на бюджетной и внебюджетной основе.</w:t>
      </w:r>
    </w:p>
    <w:p w:rsidR="00754A08" w:rsidRDefault="00754A08" w:rsidP="00754A08">
      <w:pPr>
        <w:spacing w:line="14" w:lineRule="exact"/>
        <w:rPr>
          <w:rFonts w:eastAsia="Times New Roman"/>
          <w:sz w:val="28"/>
          <w:szCs w:val="28"/>
        </w:rPr>
      </w:pPr>
    </w:p>
    <w:p w:rsidR="00754A08" w:rsidRDefault="00754A08" w:rsidP="00754A08">
      <w:pPr>
        <w:spacing w:line="235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Дополнительные общеобразовательные программы реализуется посредством дополнительных общеразвивающих программ для детей по следующим направленностям:</w:t>
      </w:r>
    </w:p>
    <w:p w:rsidR="00754A08" w:rsidRDefault="00754A08" w:rsidP="00754A08">
      <w:pPr>
        <w:spacing w:line="235" w:lineRule="auto"/>
        <w:ind w:left="1"/>
        <w:jc w:val="both"/>
        <w:rPr>
          <w:rFonts w:eastAsia="Times New Roman"/>
          <w:sz w:val="28"/>
          <w:szCs w:val="28"/>
        </w:rPr>
      </w:pPr>
    </w:p>
    <w:p w:rsidR="00754A08" w:rsidRDefault="00754A08" w:rsidP="00754A08">
      <w:pPr>
        <w:spacing w:line="4" w:lineRule="exact"/>
        <w:rPr>
          <w:sz w:val="20"/>
          <w:szCs w:val="20"/>
        </w:rPr>
      </w:pPr>
    </w:p>
    <w:p w:rsidR="00754A08" w:rsidRDefault="00754A08" w:rsidP="00754A08">
      <w:pPr>
        <w:autoSpaceDE w:val="0"/>
        <w:autoSpaceDN w:val="0"/>
        <w:adjustRightInd w:val="0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Дополнительные образовательные программы </w:t>
      </w:r>
    </w:p>
    <w:p w:rsidR="00754A08" w:rsidRDefault="00754A08" w:rsidP="00754A0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Times New Roman"/>
          <w:b/>
          <w:i/>
          <w:sz w:val="28"/>
          <w:szCs w:val="28"/>
        </w:rPr>
        <w:t>(</w:t>
      </w:r>
      <w:r>
        <w:rPr>
          <w:rFonts w:eastAsia="Times New Roman"/>
          <w:sz w:val="24"/>
          <w:szCs w:val="24"/>
        </w:rPr>
        <w:t xml:space="preserve">Программы призваны </w:t>
      </w:r>
      <w:r>
        <w:rPr>
          <w:sz w:val="24"/>
          <w:szCs w:val="24"/>
        </w:rPr>
        <w:t xml:space="preserve">развить интеллектуальные и творческие способности учащихся, навыки логического мышления; познавательный интерес путем освоения и использования методов информатики и средств ИКТ при изучении различных учебных предметов; 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 xml:space="preserve">развить личность учащегося, его интерес к обучению; 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 xml:space="preserve">сформировать желание и умение </w:t>
      </w:r>
      <w:proofErr w:type="spellStart"/>
      <w:r>
        <w:rPr>
          <w:sz w:val="24"/>
          <w:szCs w:val="24"/>
        </w:rPr>
        <w:t>учиться,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сформировать</w:t>
      </w:r>
      <w:proofErr w:type="spellEnd"/>
      <w:r>
        <w:rPr>
          <w:sz w:val="24"/>
          <w:szCs w:val="24"/>
        </w:rPr>
        <w:t xml:space="preserve"> алгоритмический подход к решению задач;</w:t>
      </w:r>
    </w:p>
    <w:p w:rsidR="00754A08" w:rsidRDefault="00754A08" w:rsidP="00754A08">
      <w:pPr>
        <w:tabs>
          <w:tab w:val="left" w:pos="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осознанный навык чтения информации);</w:t>
      </w:r>
    </w:p>
    <w:p w:rsidR="00754A08" w:rsidRDefault="00754A08" w:rsidP="00754A08">
      <w:pPr>
        <w:tabs>
          <w:tab w:val="left" w:pos="701"/>
        </w:tabs>
        <w:jc w:val="both"/>
        <w:rPr>
          <w:rFonts w:eastAsia="Times New Roman"/>
          <w:sz w:val="24"/>
          <w:szCs w:val="24"/>
        </w:rPr>
      </w:pPr>
    </w:p>
    <w:p w:rsidR="00754A08" w:rsidRDefault="00754A08" w:rsidP="00754A08">
      <w:pPr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/>
          <w:i/>
          <w:sz w:val="28"/>
          <w:szCs w:val="28"/>
        </w:rPr>
        <w:t xml:space="preserve">2) Программы художественно-эстетической направленности </w:t>
      </w:r>
      <w:r>
        <w:rPr>
          <w:rFonts w:eastAsia="Times New Roman"/>
          <w:b/>
          <w:i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Программы ориентированы на развитие творческих способностей детей в различных областях искусства и культуры, передачу духовного и культурного опыта человечества, воспитанию творческой личности, получению учащимися основ будущего профессионального образования, формируют процесс творческого самовыражения и общения детей, изучение и творческое освоение традиций, введение детей в мир прекрасного: пробуждает у них эмоциональную чуткость, раскрывает богатство красок, звуков, форм окружающего</w:t>
      </w:r>
      <w:proofErr w:type="gramEnd"/>
      <w:r>
        <w:rPr>
          <w:rFonts w:eastAsia="Times New Roman"/>
          <w:sz w:val="24"/>
          <w:szCs w:val="24"/>
        </w:rPr>
        <w:t xml:space="preserve"> мира. </w:t>
      </w:r>
      <w:proofErr w:type="gramStart"/>
      <w:r>
        <w:rPr>
          <w:rFonts w:eastAsia="Times New Roman"/>
          <w:sz w:val="24"/>
          <w:szCs w:val="24"/>
        </w:rPr>
        <w:t>Основной целью данного направления является: раскрытие творческих способностей обучающихся, нравственное и художественно-эстетическое развитие личности ребёнка);</w:t>
      </w:r>
      <w:proofErr w:type="gramEnd"/>
    </w:p>
    <w:p w:rsidR="00754A08" w:rsidRDefault="00754A08" w:rsidP="00754A08">
      <w:pPr>
        <w:tabs>
          <w:tab w:val="left" w:pos="701"/>
        </w:tabs>
        <w:ind w:left="701"/>
        <w:rPr>
          <w:rFonts w:eastAsia="Times New Roman"/>
          <w:b/>
          <w:i/>
          <w:sz w:val="28"/>
          <w:szCs w:val="28"/>
        </w:rPr>
      </w:pPr>
    </w:p>
    <w:p w:rsidR="00754A08" w:rsidRDefault="00754A08" w:rsidP="00754A08">
      <w:pPr>
        <w:spacing w:line="237" w:lineRule="auto"/>
        <w:ind w:left="1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3) Развивающие программы </w:t>
      </w:r>
    </w:p>
    <w:p w:rsidR="00754A08" w:rsidRDefault="00754A08" w:rsidP="00754A08">
      <w:pPr>
        <w:spacing w:line="237" w:lineRule="auto"/>
        <w:ind w:left="1"/>
        <w:jc w:val="both"/>
        <w:rPr>
          <w:sz w:val="24"/>
          <w:szCs w:val="24"/>
        </w:rPr>
      </w:pPr>
      <w:proofErr w:type="gramStart"/>
      <w:r>
        <w:rPr>
          <w:rFonts w:eastAsia="Times New Roman"/>
          <w:b/>
          <w:i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Задачами данной направленности является накопление детьми и подростками нового положительного коммуникативного опыта в процессе социального общения.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Программы развивают у детей социально значимый комплекс жизненно важных навыков, способствуют формированию коммуникативной компетенции, потребности в социальном взаимодействии, развитию интеллектуальных способностей, творческой активности, помогают познать свои внутренние психологические характеристики, собственные таланты, положительные качества, учат общению, как работать над собой и разрешать различные жизненные ситуации);</w:t>
      </w:r>
      <w:proofErr w:type="gramEnd"/>
    </w:p>
    <w:p w:rsidR="00754A08" w:rsidRDefault="00754A08" w:rsidP="00754A08">
      <w:pPr>
        <w:rPr>
          <w:rFonts w:eastAsia="Times New Roman"/>
          <w:b/>
          <w:i/>
          <w:sz w:val="28"/>
          <w:szCs w:val="28"/>
        </w:rPr>
      </w:pPr>
    </w:p>
    <w:p w:rsidR="00754A08" w:rsidRDefault="00754A08" w:rsidP="00754A08">
      <w:pPr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4) Оздоровительные программы </w:t>
      </w:r>
    </w:p>
    <w:p w:rsidR="00754A08" w:rsidRDefault="00754A08" w:rsidP="00754A08">
      <w:pPr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/>
          <w:i/>
          <w:sz w:val="28"/>
          <w:szCs w:val="28"/>
        </w:rPr>
        <w:t>(</w:t>
      </w:r>
      <w:r>
        <w:rPr>
          <w:rFonts w:eastAsia="Times New Roman"/>
          <w:sz w:val="24"/>
          <w:szCs w:val="24"/>
        </w:rPr>
        <w:t>Ориентированы на физическое совершенствование учащихся, приобщение их</w:t>
      </w:r>
      <w:r>
        <w:rPr>
          <w:sz w:val="24"/>
          <w:szCs w:val="24"/>
        </w:rPr>
        <w:t xml:space="preserve"> к </w:t>
      </w:r>
      <w:r>
        <w:rPr>
          <w:rFonts w:eastAsia="Times New Roman"/>
          <w:sz w:val="24"/>
          <w:szCs w:val="24"/>
        </w:rPr>
        <w:t>здоровому образу жизни, воспитание спортивного резерва нации.</w:t>
      </w:r>
      <w:proofErr w:type="gramEnd"/>
      <w:r>
        <w:rPr>
          <w:rFonts w:eastAsia="Times New Roman"/>
          <w:sz w:val="24"/>
          <w:szCs w:val="24"/>
        </w:rPr>
        <w:t xml:space="preserve"> Направлены на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 и здоровья.</w:t>
      </w:r>
      <w:r>
        <w:rPr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 xml:space="preserve">Занятия спортом помогают детям укрепить здоровье, прививают навыки здорового образа жизни, укрепляют силу духа, волю, стремление к высоким спортивным результатам, дают общую физическую и специальную спортивную подготовку); </w:t>
      </w:r>
      <w:proofErr w:type="gramEnd"/>
    </w:p>
    <w:p w:rsidR="00754A08" w:rsidRDefault="00754A08" w:rsidP="00754A08">
      <w:pPr>
        <w:jc w:val="both"/>
        <w:rPr>
          <w:rFonts w:eastAsia="Times New Roman"/>
          <w:sz w:val="24"/>
          <w:szCs w:val="24"/>
        </w:rPr>
      </w:pPr>
    </w:p>
    <w:p w:rsidR="00754A08" w:rsidRDefault="00754A08" w:rsidP="00754A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программ обучающийся должен приобрести</w:t>
      </w:r>
    </w:p>
    <w:p w:rsidR="00754A08" w:rsidRDefault="00754A08" w:rsidP="00754A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следующие интегративные качества:</w:t>
      </w:r>
    </w:p>
    <w:p w:rsidR="00754A08" w:rsidRDefault="00754A08" w:rsidP="00754A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Самопознание и </w:t>
      </w:r>
      <w:proofErr w:type="spellStart"/>
      <w:r>
        <w:rPr>
          <w:b/>
          <w:bCs/>
          <w:i/>
          <w:sz w:val="28"/>
          <w:szCs w:val="28"/>
        </w:rPr>
        <w:t>самоприятие</w:t>
      </w:r>
      <w:proofErr w:type="spellEnd"/>
      <w:r>
        <w:rPr>
          <w:bCs/>
          <w:sz w:val="28"/>
          <w:szCs w:val="28"/>
        </w:rPr>
        <w:t>.</w:t>
      </w:r>
    </w:p>
    <w:p w:rsidR="00754A08" w:rsidRDefault="00754A08" w:rsidP="00754A0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 xml:space="preserve">Самопознание – </w:t>
      </w:r>
      <w:r>
        <w:rPr>
          <w:sz w:val="28"/>
          <w:szCs w:val="28"/>
        </w:rPr>
        <w:t>это познание себя, своих психофизиологических особенностей: реакций, функций, влечений, способностей, свойств, темперамента, а в итоге – особенностей характера, стиля и практики собственной жизни.</w:t>
      </w:r>
      <w:proofErr w:type="gramEnd"/>
    </w:p>
    <w:p w:rsidR="00754A08" w:rsidRDefault="00754A08" w:rsidP="00754A0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Самоприятие</w:t>
      </w:r>
      <w:proofErr w:type="spellEnd"/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убежденность в реальности, законности и </w:t>
      </w:r>
      <w:proofErr w:type="spellStart"/>
      <w:r>
        <w:rPr>
          <w:sz w:val="28"/>
          <w:szCs w:val="28"/>
        </w:rPr>
        <w:t>ответсвенности</w:t>
      </w:r>
      <w:proofErr w:type="spellEnd"/>
      <w:r>
        <w:rPr>
          <w:sz w:val="28"/>
          <w:szCs w:val="28"/>
        </w:rPr>
        <w:t xml:space="preserve"> собственного бытия; наличие у личности позитивной «Я-</w:t>
      </w:r>
    </w:p>
    <w:p w:rsidR="00754A08" w:rsidRDefault="00754A08" w:rsidP="00754A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концепции»; принятие себя такой, какова она есть, и при этом осознающей</w:t>
      </w:r>
    </w:p>
    <w:p w:rsidR="00754A08" w:rsidRDefault="00754A08" w:rsidP="00754A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свои сильные и слабые стороны; открытой для общения взаимодействия.</w:t>
      </w:r>
    </w:p>
    <w:p w:rsidR="00754A08" w:rsidRDefault="00754A08" w:rsidP="00754A0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Самоприятие</w:t>
      </w:r>
      <w:proofErr w:type="spellEnd"/>
      <w:r>
        <w:rPr>
          <w:sz w:val="28"/>
          <w:szCs w:val="28"/>
        </w:rPr>
        <w:t xml:space="preserve"> – важнейшее психологическое основание для </w:t>
      </w:r>
      <w:proofErr w:type="gramStart"/>
      <w:r>
        <w:rPr>
          <w:sz w:val="28"/>
          <w:szCs w:val="28"/>
        </w:rPr>
        <w:t>социального</w:t>
      </w:r>
      <w:proofErr w:type="gramEnd"/>
    </w:p>
    <w:p w:rsidR="00754A08" w:rsidRDefault="00754A08" w:rsidP="00754A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здоровья личности.</w:t>
      </w:r>
    </w:p>
    <w:p w:rsidR="00754A08" w:rsidRDefault="00754A08" w:rsidP="00754A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Способность и рефлексия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</w:rPr>
        <w:t>умение анализировать свои чувства, понимать себя, свои потребности, чувства, выбирать способы эффективного  поведения, предвидеть последствия, чтобы быть способным за них отвечать.</w:t>
      </w:r>
    </w:p>
    <w:p w:rsidR="00754A08" w:rsidRDefault="00754A08" w:rsidP="00754A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Активность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нацеленность на деятельность, преодоление жизненных проблем, оптимизм. Человек рождается </w:t>
      </w:r>
      <w:proofErr w:type="gramStart"/>
      <w:r>
        <w:rPr>
          <w:sz w:val="28"/>
          <w:szCs w:val="28"/>
        </w:rPr>
        <w:t>активным</w:t>
      </w:r>
      <w:proofErr w:type="gramEnd"/>
      <w:r>
        <w:rPr>
          <w:sz w:val="28"/>
          <w:szCs w:val="28"/>
        </w:rPr>
        <w:t xml:space="preserve">, деятельным, устремленным на достижение и победу. Любопытство, желание реализоваться – качества, которые изначально присущи ребенку. </w:t>
      </w:r>
    </w:p>
    <w:p w:rsidR="00754A08" w:rsidRDefault="00754A08" w:rsidP="00754A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Включенность в настоящее</w:t>
      </w:r>
      <w:r>
        <w:rPr>
          <w:bCs/>
          <w:sz w:val="28"/>
          <w:szCs w:val="28"/>
        </w:rPr>
        <w:t xml:space="preserve">, способность получать удовольствие </w:t>
      </w:r>
      <w:proofErr w:type="gramStart"/>
      <w:r>
        <w:rPr>
          <w:bCs/>
          <w:sz w:val="28"/>
          <w:szCs w:val="28"/>
        </w:rPr>
        <w:t>от</w:t>
      </w:r>
      <w:proofErr w:type="gramEnd"/>
    </w:p>
    <w:p w:rsidR="00754A08" w:rsidRDefault="00754A08" w:rsidP="00754A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жизни, радоваться, быть счастливым, </w:t>
      </w:r>
      <w:r>
        <w:rPr>
          <w:sz w:val="28"/>
          <w:szCs w:val="28"/>
        </w:rPr>
        <w:t xml:space="preserve">получать удовольствие </w:t>
      </w:r>
      <w:proofErr w:type="gramStart"/>
      <w:r>
        <w:rPr>
          <w:sz w:val="28"/>
          <w:szCs w:val="28"/>
        </w:rPr>
        <w:t>от</w:t>
      </w:r>
      <w:proofErr w:type="gramEnd"/>
    </w:p>
    <w:p w:rsidR="00754A08" w:rsidRDefault="00754A08" w:rsidP="00754A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приобретения знаний, от чтения литературы, от общения с педагогом и </w:t>
      </w:r>
      <w:proofErr w:type="gramStart"/>
      <w:r>
        <w:rPr>
          <w:sz w:val="28"/>
          <w:szCs w:val="28"/>
        </w:rPr>
        <w:t>со</w:t>
      </w:r>
      <w:proofErr w:type="gramEnd"/>
    </w:p>
    <w:p w:rsidR="00754A08" w:rsidRDefault="00754A08" w:rsidP="00754A08">
      <w:pPr>
        <w:jc w:val="both"/>
        <w:rPr>
          <w:sz w:val="24"/>
          <w:szCs w:val="24"/>
        </w:rPr>
      </w:pPr>
      <w:r>
        <w:rPr>
          <w:sz w:val="28"/>
          <w:szCs w:val="28"/>
        </w:rPr>
        <w:t>сверстниками, от процесса интеллектуальной и трудовой деятельности.</w:t>
      </w:r>
    </w:p>
    <w:p w:rsidR="00754A08" w:rsidRDefault="00754A08" w:rsidP="00754A08">
      <w:pPr>
        <w:spacing w:line="13" w:lineRule="exact"/>
        <w:jc w:val="both"/>
        <w:rPr>
          <w:sz w:val="20"/>
          <w:szCs w:val="20"/>
        </w:rPr>
      </w:pPr>
    </w:p>
    <w:p w:rsidR="00754A08" w:rsidRDefault="00754A08" w:rsidP="00754A08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754A08" w:rsidRDefault="00754A08" w:rsidP="00754A08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754A08" w:rsidRDefault="00754A08" w:rsidP="00754A08">
      <w:pPr>
        <w:spacing w:line="15" w:lineRule="exact"/>
        <w:jc w:val="both"/>
        <w:rPr>
          <w:sz w:val="20"/>
          <w:szCs w:val="20"/>
        </w:rPr>
      </w:pPr>
    </w:p>
    <w:p w:rsidR="00754A08" w:rsidRDefault="00754A08" w:rsidP="00754A08">
      <w:pPr>
        <w:tabs>
          <w:tab w:val="left" w:pos="164"/>
        </w:tabs>
        <w:spacing w:line="235" w:lineRule="auto"/>
        <w:jc w:val="both"/>
        <w:rPr>
          <w:rFonts w:eastAsia="Times New Roman"/>
          <w:sz w:val="28"/>
          <w:szCs w:val="28"/>
        </w:rPr>
      </w:pPr>
    </w:p>
    <w:p w:rsidR="00754A08" w:rsidRDefault="00754A08" w:rsidP="00754A08">
      <w:pPr>
        <w:tabs>
          <w:tab w:val="left" w:pos="164"/>
        </w:tabs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Платные дополнительные образовательные услуги предоставляются на договорной основе.</w:t>
      </w:r>
    </w:p>
    <w:p w:rsidR="00754A08" w:rsidRDefault="00754A08" w:rsidP="00754A08">
      <w:pPr>
        <w:tabs>
          <w:tab w:val="left" w:pos="164"/>
        </w:tabs>
        <w:spacing w:line="235" w:lineRule="auto"/>
        <w:jc w:val="both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>Платные образовательные услуги не могут быть оказаны взамен или в рамках основной образовательной деятельности (в рамках основных образовательных программ (учебных планов), федеральных государственных образовательных стандартов и федеральных государственных требований, а также в случаях, предусмотренных законодательством Российской Федерации в области образования в рамках образовательных стандартов и требований), финансируемой за счет средств соответствующего бюджета.</w:t>
      </w:r>
      <w:proofErr w:type="gramEnd"/>
      <w:r>
        <w:rPr>
          <w:sz w:val="28"/>
          <w:szCs w:val="28"/>
        </w:rPr>
        <w:t xml:space="preserve">  Отказ заказчика от предлагаемых платных образовательных услуг не может быть причиной уменьшения объема предоставляемых ему основных образовательных услуг. Требования к оказанию образовательных услуг, в том числе, к содержанию образовательных программ, специальных курсов, определяются по соглашению сторон и могут быть выше, чем это предусмотрено федеральными государственными требованиями. </w:t>
      </w:r>
    </w:p>
    <w:p w:rsidR="00754A08" w:rsidRDefault="00754A08" w:rsidP="00754A08">
      <w:pPr>
        <w:spacing w:line="326" w:lineRule="exact"/>
        <w:jc w:val="both"/>
        <w:rPr>
          <w:sz w:val="20"/>
          <w:szCs w:val="20"/>
        </w:rPr>
      </w:pPr>
    </w:p>
    <w:p w:rsidR="00754A08" w:rsidRDefault="00754A08" w:rsidP="00754A08">
      <w:pPr>
        <w:numPr>
          <w:ilvl w:val="0"/>
          <w:numId w:val="3"/>
        </w:numPr>
        <w:tabs>
          <w:tab w:val="left" w:pos="3841"/>
        </w:tabs>
        <w:ind w:left="3841" w:hanging="69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программы</w:t>
      </w:r>
    </w:p>
    <w:p w:rsidR="00754A08" w:rsidRDefault="00754A08" w:rsidP="00754A08">
      <w:pPr>
        <w:spacing w:line="8" w:lineRule="exact"/>
        <w:jc w:val="both"/>
        <w:rPr>
          <w:sz w:val="20"/>
          <w:szCs w:val="20"/>
        </w:rPr>
      </w:pPr>
    </w:p>
    <w:p w:rsidR="00754A08" w:rsidRDefault="00754A08" w:rsidP="00754A08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  <w:iCs/>
          <w:sz w:val="28"/>
          <w:szCs w:val="28"/>
        </w:rPr>
        <w:t>Цель программы</w:t>
      </w:r>
      <w:r>
        <w:rPr>
          <w:rFonts w:eastAsia="Times New Roman"/>
          <w:b/>
          <w:bCs/>
          <w:i/>
          <w:iCs/>
          <w:sz w:val="28"/>
          <w:szCs w:val="28"/>
        </w:rPr>
        <w:t>: с</w:t>
      </w:r>
      <w:r>
        <w:rPr>
          <w:rFonts w:eastAsia="Times New Roman"/>
          <w:sz w:val="28"/>
          <w:szCs w:val="28"/>
        </w:rPr>
        <w:t>оздание оптимальных педагогических условий для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всестороннего удовлетворения потребностей обучающихся и развития их индивидуальных склонностей и способностей, мотивации личности к познанию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творчеству.</w:t>
      </w:r>
    </w:p>
    <w:p w:rsidR="00754A08" w:rsidRDefault="00754A08" w:rsidP="00754A08">
      <w:pPr>
        <w:spacing w:line="9" w:lineRule="exact"/>
        <w:rPr>
          <w:rFonts w:eastAsia="Times New Roman"/>
          <w:sz w:val="28"/>
          <w:szCs w:val="28"/>
        </w:rPr>
      </w:pPr>
    </w:p>
    <w:p w:rsidR="00754A08" w:rsidRDefault="00754A08" w:rsidP="00754A08">
      <w:pPr>
        <w:ind w:left="1"/>
        <w:rPr>
          <w:rFonts w:eastAsia="Times New Roman"/>
          <w:b/>
          <w:bCs/>
          <w:i/>
          <w:iCs/>
          <w:sz w:val="28"/>
          <w:szCs w:val="28"/>
        </w:rPr>
      </w:pPr>
    </w:p>
    <w:p w:rsidR="00754A08" w:rsidRDefault="00754A08" w:rsidP="00754A08">
      <w:pPr>
        <w:ind w:left="1"/>
        <w:rPr>
          <w:rFonts w:eastAsia="Times New Roman"/>
          <w:b/>
          <w:bCs/>
          <w:i/>
          <w:iCs/>
          <w:sz w:val="28"/>
          <w:szCs w:val="28"/>
          <w:u w:val="single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Задачи:</w:t>
      </w:r>
    </w:p>
    <w:p w:rsidR="00754A08" w:rsidRDefault="00754A08" w:rsidP="00754A08">
      <w:pPr>
        <w:ind w:left="1"/>
        <w:rPr>
          <w:rFonts w:eastAsia="Times New Roman"/>
          <w:sz w:val="28"/>
          <w:szCs w:val="28"/>
        </w:rPr>
      </w:pPr>
    </w:p>
    <w:p w:rsidR="00754A08" w:rsidRDefault="00754A08" w:rsidP="00754A08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условий для создания единого образовательного пространства; </w:t>
      </w:r>
    </w:p>
    <w:p w:rsidR="00754A08" w:rsidRDefault="00754A08" w:rsidP="00754A08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изучение интересов и потребностей учащихся в дополнительном образовании;</w:t>
      </w:r>
    </w:p>
    <w:p w:rsidR="00754A08" w:rsidRDefault="00754A08" w:rsidP="00754A08">
      <w:pPr>
        <w:pStyle w:val="a3"/>
        <w:numPr>
          <w:ilvl w:val="0"/>
          <w:numId w:val="4"/>
        </w:numPr>
        <w:spacing w:line="237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расширение различных видов деятельности в системе дополнительного образования детей для наиболее полного удовлетворения интересов и потребностей, обучающихся в объединениях по интересам;</w:t>
      </w:r>
    </w:p>
    <w:p w:rsidR="00754A08" w:rsidRDefault="00754A08" w:rsidP="00754A08">
      <w:pPr>
        <w:pStyle w:val="a3"/>
        <w:numPr>
          <w:ilvl w:val="0"/>
          <w:numId w:val="4"/>
        </w:numPr>
        <w:spacing w:line="237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привлечения к занятиям в системе дополнительного</w:t>
      </w:r>
    </w:p>
    <w:p w:rsidR="00754A08" w:rsidRDefault="00754A08" w:rsidP="00754A08">
      <w:pPr>
        <w:spacing w:line="2" w:lineRule="exact"/>
        <w:rPr>
          <w:rFonts w:eastAsia="Times New Roman"/>
          <w:sz w:val="28"/>
          <w:szCs w:val="28"/>
        </w:rPr>
      </w:pPr>
    </w:p>
    <w:p w:rsidR="00754A08" w:rsidRDefault="00754A08" w:rsidP="00754A08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образования детей большего числа учащихся среднего и старшего возраста;</w:t>
      </w:r>
    </w:p>
    <w:p w:rsidR="00754A08" w:rsidRDefault="00754A08" w:rsidP="00754A08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содержания дополнительного образования детей, его форм и методов работы с учащимися с учетом их возраста и интересов;</w:t>
      </w:r>
    </w:p>
    <w:p w:rsidR="00754A08" w:rsidRDefault="00754A08" w:rsidP="00754A08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творческого потенциала личности и формирование нового социального опыта;</w:t>
      </w:r>
    </w:p>
    <w:p w:rsidR="00754A08" w:rsidRDefault="00754A08" w:rsidP="00754A08">
      <w:pPr>
        <w:pStyle w:val="a3"/>
        <w:numPr>
          <w:ilvl w:val="0"/>
          <w:numId w:val="4"/>
        </w:numPr>
        <w:spacing w:line="237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создание максимальных условий для освоения учащимися духовных и культурных ценностей, </w:t>
      </w:r>
    </w:p>
    <w:p w:rsidR="00754A08" w:rsidRDefault="00754A08" w:rsidP="00754A08">
      <w:pPr>
        <w:pStyle w:val="a3"/>
        <w:numPr>
          <w:ilvl w:val="0"/>
          <w:numId w:val="4"/>
        </w:numPr>
        <w:spacing w:line="237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уважения к истории, культуре своего и других народов и</w:t>
      </w:r>
    </w:p>
    <w:p w:rsidR="00754A08" w:rsidRDefault="00754A08" w:rsidP="00754A08">
      <w:pPr>
        <w:spacing w:line="1" w:lineRule="exact"/>
        <w:rPr>
          <w:rFonts w:eastAsia="Times New Roman"/>
          <w:sz w:val="28"/>
          <w:szCs w:val="28"/>
        </w:rPr>
      </w:pPr>
    </w:p>
    <w:p w:rsidR="00754A08" w:rsidRDefault="00754A08" w:rsidP="00754A08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ориентация в информационном пространстве;</w:t>
      </w:r>
    </w:p>
    <w:p w:rsidR="00754A08" w:rsidRDefault="00754A08" w:rsidP="00754A08">
      <w:pPr>
        <w:pStyle w:val="a3"/>
        <w:numPr>
          <w:ilvl w:val="0"/>
          <w:numId w:val="4"/>
        </w:numPr>
        <w:spacing w:line="228" w:lineRule="auto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 xml:space="preserve">сохранение психического и физического здоровья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754A08" w:rsidRDefault="00754A08" w:rsidP="00754A08">
      <w:pPr>
        <w:spacing w:line="329" w:lineRule="exact"/>
        <w:rPr>
          <w:rFonts w:eastAsia="Times New Roman"/>
          <w:sz w:val="28"/>
          <w:szCs w:val="28"/>
        </w:rPr>
      </w:pPr>
    </w:p>
    <w:p w:rsidR="00754A08" w:rsidRDefault="00754A08" w:rsidP="00754A08">
      <w:pPr>
        <w:numPr>
          <w:ilvl w:val="1"/>
          <w:numId w:val="5"/>
        </w:numPr>
        <w:tabs>
          <w:tab w:val="left" w:pos="2041"/>
        </w:tabs>
        <w:ind w:left="2041" w:hanging="70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Концептуальная основа дополнительного образования Гимназии.</w:t>
      </w:r>
    </w:p>
    <w:p w:rsidR="00754A08" w:rsidRDefault="00754A08" w:rsidP="00754A08">
      <w:pPr>
        <w:ind w:right="-720"/>
        <w:jc w:val="center"/>
        <w:rPr>
          <w:sz w:val="20"/>
          <w:szCs w:val="20"/>
        </w:rPr>
      </w:pPr>
    </w:p>
    <w:p w:rsidR="00754A08" w:rsidRDefault="00754A08" w:rsidP="00754A08">
      <w:pPr>
        <w:spacing w:line="8" w:lineRule="exact"/>
        <w:rPr>
          <w:sz w:val="20"/>
          <w:szCs w:val="20"/>
        </w:rPr>
      </w:pPr>
    </w:p>
    <w:p w:rsidR="00754A08" w:rsidRDefault="00754A08" w:rsidP="00754A08">
      <w:pPr>
        <w:spacing w:line="235" w:lineRule="auto"/>
        <w:ind w:left="1" w:firstLine="7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Основное назначение дополнительного образования – развитие мотивации личности к познанию и творчеству, реализация дополнительных программ в интересах личности. </w:t>
      </w:r>
    </w:p>
    <w:p w:rsidR="00754A08" w:rsidRDefault="00754A08" w:rsidP="00754A08">
      <w:pPr>
        <w:spacing w:line="235" w:lineRule="auto"/>
        <w:ind w:left="1" w:firstLine="7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Дополнительное образование это:</w:t>
      </w:r>
    </w:p>
    <w:p w:rsidR="00754A08" w:rsidRDefault="00754A08" w:rsidP="00754A08">
      <w:pPr>
        <w:pStyle w:val="a3"/>
        <w:numPr>
          <w:ilvl w:val="0"/>
          <w:numId w:val="6"/>
        </w:num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практико-ориентированная форма организации культурно-созидательной деятельности</w:t>
      </w:r>
      <w:r>
        <w:rPr>
          <w:sz w:val="20"/>
          <w:szCs w:val="20"/>
        </w:rPr>
        <w:t xml:space="preserve">   </w:t>
      </w:r>
      <w:r>
        <w:rPr>
          <w:rFonts w:eastAsia="Times New Roman"/>
          <w:sz w:val="28"/>
          <w:szCs w:val="28"/>
        </w:rPr>
        <w:t>ребенка;</w:t>
      </w:r>
    </w:p>
    <w:p w:rsidR="00754A08" w:rsidRDefault="00754A08" w:rsidP="00754A08">
      <w:pPr>
        <w:pStyle w:val="a3"/>
        <w:numPr>
          <w:ilvl w:val="0"/>
          <w:numId w:val="6"/>
        </w:numPr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проектно-проблемный тип деятельности, который является базовой сферой развивающего образования;</w:t>
      </w:r>
    </w:p>
    <w:p w:rsidR="00754A08" w:rsidRDefault="00754A08" w:rsidP="00754A08">
      <w:pPr>
        <w:pStyle w:val="a3"/>
        <w:numPr>
          <w:ilvl w:val="0"/>
          <w:numId w:val="6"/>
        </w:numPr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непрерывность, системность в образовательной системе;</w:t>
      </w:r>
    </w:p>
    <w:p w:rsidR="00754A08" w:rsidRDefault="00754A08" w:rsidP="00754A08">
      <w:pPr>
        <w:pStyle w:val="a3"/>
        <w:numPr>
          <w:ilvl w:val="0"/>
          <w:numId w:val="6"/>
        </w:numPr>
        <w:spacing w:line="232" w:lineRule="auto"/>
        <w:jc w:val="both"/>
        <w:rPr>
          <w:rFonts w:eastAsia="Times New Roman"/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форма реализации педагогического принципа </w:t>
      </w:r>
      <w:proofErr w:type="spellStart"/>
      <w:r>
        <w:rPr>
          <w:rFonts w:eastAsia="Times New Roman"/>
          <w:sz w:val="28"/>
          <w:szCs w:val="28"/>
        </w:rPr>
        <w:t>природосообразности</w:t>
      </w:r>
      <w:proofErr w:type="spellEnd"/>
      <w:r>
        <w:rPr>
          <w:rFonts w:eastAsia="Times New Roman"/>
          <w:sz w:val="28"/>
          <w:szCs w:val="28"/>
        </w:rPr>
        <w:t xml:space="preserve">; </w:t>
      </w:r>
    </w:p>
    <w:p w:rsidR="00754A08" w:rsidRDefault="00754A08" w:rsidP="00754A08">
      <w:pPr>
        <w:pStyle w:val="a3"/>
        <w:numPr>
          <w:ilvl w:val="0"/>
          <w:numId w:val="6"/>
        </w:num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условие для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личностного роста, которое формирует систему знаний, конструирует более полную картину мира и помогает реализовывать собственные способности и склонности ребенка, обеспечивает органическое сочетание видов досуга с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различными формами образовательной деятельности, формирует дополнительные умения и навыки в опоре на основное образование.</w:t>
      </w:r>
    </w:p>
    <w:p w:rsidR="00754A08" w:rsidRDefault="00754A08" w:rsidP="00754A08">
      <w:pPr>
        <w:spacing w:line="15" w:lineRule="exact"/>
        <w:rPr>
          <w:sz w:val="20"/>
          <w:szCs w:val="20"/>
        </w:rPr>
      </w:pPr>
    </w:p>
    <w:p w:rsidR="00754A08" w:rsidRDefault="00754A08" w:rsidP="00754A08">
      <w:pPr>
        <w:spacing w:line="232" w:lineRule="auto"/>
        <w:ind w:firstLine="768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При организации дополнительного образования детей гимназия опирается на следующие приоритетные принципы:</w:t>
      </w:r>
    </w:p>
    <w:p w:rsidR="00754A08" w:rsidRDefault="00754A08" w:rsidP="00754A08">
      <w:pPr>
        <w:spacing w:line="232" w:lineRule="auto"/>
        <w:ind w:firstLine="768"/>
        <w:jc w:val="both"/>
        <w:rPr>
          <w:sz w:val="20"/>
          <w:szCs w:val="20"/>
        </w:rPr>
      </w:pPr>
    </w:p>
    <w:p w:rsidR="00754A08" w:rsidRDefault="00754A08" w:rsidP="00754A08">
      <w:pPr>
        <w:spacing w:line="2" w:lineRule="exact"/>
        <w:rPr>
          <w:sz w:val="20"/>
          <w:szCs w:val="20"/>
        </w:rPr>
      </w:pPr>
    </w:p>
    <w:p w:rsidR="00754A08" w:rsidRDefault="00754A08" w:rsidP="00754A08">
      <w:pPr>
        <w:pStyle w:val="a3"/>
        <w:numPr>
          <w:ilvl w:val="2"/>
          <w:numId w:val="7"/>
        </w:num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принцип непрерывности и преемственности,</w:t>
      </w:r>
    </w:p>
    <w:p w:rsidR="00754A08" w:rsidRDefault="00754A08" w:rsidP="00754A08">
      <w:pPr>
        <w:spacing w:line="7" w:lineRule="exact"/>
        <w:rPr>
          <w:sz w:val="28"/>
          <w:szCs w:val="28"/>
        </w:rPr>
      </w:pPr>
    </w:p>
    <w:p w:rsidR="00754A08" w:rsidRDefault="00754A08" w:rsidP="00754A08">
      <w:pPr>
        <w:pStyle w:val="a3"/>
        <w:numPr>
          <w:ilvl w:val="2"/>
          <w:numId w:val="7"/>
        </w:numPr>
        <w:spacing w:line="228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принцип системности во взаимодействии и</w:t>
      </w:r>
      <w:r>
        <w:rPr>
          <w:rFonts w:eastAsia="Garamond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взаимопроникновении базового и дополнительного образования,</w:t>
      </w:r>
    </w:p>
    <w:p w:rsidR="00754A08" w:rsidRDefault="00754A08" w:rsidP="00754A08">
      <w:pPr>
        <w:spacing w:line="11" w:lineRule="exact"/>
        <w:rPr>
          <w:sz w:val="28"/>
          <w:szCs w:val="28"/>
        </w:rPr>
      </w:pPr>
    </w:p>
    <w:p w:rsidR="00754A08" w:rsidRDefault="00754A08" w:rsidP="00754A08">
      <w:pPr>
        <w:pStyle w:val="a3"/>
        <w:numPr>
          <w:ilvl w:val="2"/>
          <w:numId w:val="7"/>
        </w:num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принцип вариативности,</w:t>
      </w:r>
    </w:p>
    <w:p w:rsidR="00754A08" w:rsidRDefault="00754A08" w:rsidP="00754A08">
      <w:pPr>
        <w:spacing w:line="6" w:lineRule="exact"/>
        <w:rPr>
          <w:sz w:val="28"/>
          <w:szCs w:val="28"/>
        </w:rPr>
      </w:pPr>
    </w:p>
    <w:p w:rsidR="00754A08" w:rsidRDefault="00754A08" w:rsidP="00754A08">
      <w:pPr>
        <w:pStyle w:val="a3"/>
        <w:numPr>
          <w:ilvl w:val="2"/>
          <w:numId w:val="7"/>
        </w:num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принцип </w:t>
      </w:r>
      <w:proofErr w:type="spellStart"/>
      <w:r>
        <w:rPr>
          <w:rFonts w:eastAsia="Times New Roman"/>
          <w:sz w:val="28"/>
          <w:szCs w:val="28"/>
        </w:rPr>
        <w:t>гуманизации</w:t>
      </w:r>
      <w:proofErr w:type="spellEnd"/>
      <w:r>
        <w:rPr>
          <w:rFonts w:eastAsia="Times New Roman"/>
          <w:sz w:val="28"/>
          <w:szCs w:val="28"/>
        </w:rPr>
        <w:t xml:space="preserve"> и индивидуализации,</w:t>
      </w:r>
    </w:p>
    <w:p w:rsidR="00754A08" w:rsidRDefault="00754A08" w:rsidP="00754A08">
      <w:pPr>
        <w:spacing w:line="6" w:lineRule="exact"/>
        <w:rPr>
          <w:sz w:val="28"/>
          <w:szCs w:val="28"/>
        </w:rPr>
      </w:pPr>
    </w:p>
    <w:p w:rsidR="00754A08" w:rsidRDefault="00754A08" w:rsidP="00754A08">
      <w:pPr>
        <w:pStyle w:val="a3"/>
        <w:numPr>
          <w:ilvl w:val="2"/>
          <w:numId w:val="7"/>
        </w:numPr>
        <w:spacing w:line="228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принцип добровольности,</w:t>
      </w:r>
    </w:p>
    <w:p w:rsidR="00754A08" w:rsidRDefault="00754A08" w:rsidP="00754A08">
      <w:pPr>
        <w:spacing w:line="6" w:lineRule="exact"/>
        <w:rPr>
          <w:sz w:val="28"/>
          <w:szCs w:val="28"/>
        </w:rPr>
      </w:pPr>
    </w:p>
    <w:p w:rsidR="00754A08" w:rsidRDefault="00754A08" w:rsidP="00754A08">
      <w:pPr>
        <w:pStyle w:val="a3"/>
        <w:numPr>
          <w:ilvl w:val="2"/>
          <w:numId w:val="7"/>
        </w:numPr>
        <w:spacing w:line="23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принцип </w:t>
      </w:r>
      <w:proofErr w:type="spellStart"/>
      <w:r>
        <w:rPr>
          <w:rFonts w:eastAsia="Times New Roman"/>
          <w:sz w:val="28"/>
          <w:szCs w:val="28"/>
        </w:rPr>
        <w:t>деятельностного</w:t>
      </w:r>
      <w:proofErr w:type="spellEnd"/>
      <w:r>
        <w:rPr>
          <w:rFonts w:eastAsia="Times New Roman"/>
          <w:sz w:val="28"/>
          <w:szCs w:val="28"/>
        </w:rPr>
        <w:t xml:space="preserve"> подхода,</w:t>
      </w:r>
    </w:p>
    <w:p w:rsidR="00754A08" w:rsidRDefault="00754A08" w:rsidP="00754A08">
      <w:pPr>
        <w:spacing w:line="6" w:lineRule="exact"/>
        <w:rPr>
          <w:sz w:val="28"/>
          <w:szCs w:val="28"/>
        </w:rPr>
      </w:pPr>
    </w:p>
    <w:p w:rsidR="00754A08" w:rsidRDefault="00754A08" w:rsidP="00754A08">
      <w:pPr>
        <w:pStyle w:val="a3"/>
        <w:numPr>
          <w:ilvl w:val="2"/>
          <w:numId w:val="7"/>
        </w:num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принцип творчества,</w:t>
      </w:r>
    </w:p>
    <w:p w:rsidR="00754A08" w:rsidRDefault="00754A08" w:rsidP="00754A08">
      <w:pPr>
        <w:spacing w:line="6" w:lineRule="exact"/>
        <w:rPr>
          <w:sz w:val="28"/>
          <w:szCs w:val="28"/>
        </w:rPr>
      </w:pPr>
    </w:p>
    <w:p w:rsidR="00754A08" w:rsidRDefault="00754A08" w:rsidP="00754A08">
      <w:pPr>
        <w:spacing w:line="6" w:lineRule="exact"/>
        <w:rPr>
          <w:sz w:val="28"/>
          <w:szCs w:val="28"/>
        </w:rPr>
      </w:pPr>
    </w:p>
    <w:p w:rsidR="00754A08" w:rsidRDefault="00754A08" w:rsidP="00754A08">
      <w:pPr>
        <w:pStyle w:val="a3"/>
        <w:numPr>
          <w:ilvl w:val="2"/>
          <w:numId w:val="7"/>
        </w:num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принцип открытости системы.</w:t>
      </w:r>
    </w:p>
    <w:p w:rsidR="00754A08" w:rsidRDefault="00754A08" w:rsidP="00754A08">
      <w:pPr>
        <w:spacing w:line="317" w:lineRule="exact"/>
        <w:rPr>
          <w:sz w:val="28"/>
          <w:szCs w:val="28"/>
        </w:rPr>
      </w:pPr>
    </w:p>
    <w:p w:rsidR="00754A08" w:rsidRDefault="00754A08" w:rsidP="00754A08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Функции дополнительного образования:</w:t>
      </w:r>
    </w:p>
    <w:p w:rsidR="00754A08" w:rsidRDefault="00754A08" w:rsidP="00754A08">
      <w:pPr>
        <w:pStyle w:val="a3"/>
        <w:numPr>
          <w:ilvl w:val="0"/>
          <w:numId w:val="8"/>
        </w:numPr>
        <w:tabs>
          <w:tab w:val="left" w:pos="709"/>
          <w:tab w:val="left" w:pos="3940"/>
          <w:tab w:val="left" w:pos="4380"/>
          <w:tab w:val="left" w:pos="5760"/>
          <w:tab w:val="left" w:pos="7000"/>
          <w:tab w:val="left" w:pos="7580"/>
        </w:tabs>
        <w:spacing w:line="237" w:lineRule="auto"/>
        <w:ind w:left="709" w:hanging="105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образовательная</w:t>
      </w:r>
      <w:proofErr w:type="gramEnd"/>
      <w:r>
        <w:rPr>
          <w:rFonts w:eastAsia="Times New Roman"/>
          <w:sz w:val="28"/>
          <w:szCs w:val="28"/>
        </w:rPr>
        <w:t xml:space="preserve"> –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обучение</w:t>
      </w:r>
      <w:r>
        <w:rPr>
          <w:rFonts w:eastAsia="Times New Roman"/>
          <w:sz w:val="28"/>
          <w:szCs w:val="28"/>
        </w:rPr>
        <w:tab/>
        <w:t>ребенка по дополнительным образовательным программам, получение им новых знаний;</w:t>
      </w:r>
    </w:p>
    <w:p w:rsidR="00754A08" w:rsidRDefault="00754A08" w:rsidP="00754A08">
      <w:pPr>
        <w:pStyle w:val="a3"/>
        <w:numPr>
          <w:ilvl w:val="0"/>
          <w:numId w:val="9"/>
        </w:numPr>
        <w:tabs>
          <w:tab w:val="left" w:pos="1400"/>
          <w:tab w:val="left" w:pos="3940"/>
          <w:tab w:val="left" w:pos="4780"/>
          <w:tab w:val="left" w:pos="6900"/>
          <w:tab w:val="left" w:pos="9080"/>
        </w:tabs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воспитательная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обогащение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культурного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слоя</w:t>
      </w:r>
    </w:p>
    <w:p w:rsidR="00754A08" w:rsidRDefault="00754A08" w:rsidP="00754A08">
      <w:pPr>
        <w:spacing w:line="16" w:lineRule="exact"/>
        <w:rPr>
          <w:sz w:val="20"/>
          <w:szCs w:val="20"/>
        </w:rPr>
      </w:pPr>
    </w:p>
    <w:p w:rsidR="00754A08" w:rsidRDefault="00754A08" w:rsidP="00754A08">
      <w:pPr>
        <w:pStyle w:val="a3"/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общеобразовательного учреждения, формирование в гимназии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754A08" w:rsidRDefault="00754A08" w:rsidP="00754A08">
      <w:pPr>
        <w:spacing w:line="34" w:lineRule="exact"/>
        <w:rPr>
          <w:sz w:val="20"/>
          <w:szCs w:val="20"/>
        </w:rPr>
      </w:pPr>
    </w:p>
    <w:p w:rsidR="00754A08" w:rsidRDefault="00754A08" w:rsidP="00754A08">
      <w:pPr>
        <w:numPr>
          <w:ilvl w:val="0"/>
          <w:numId w:val="10"/>
        </w:numPr>
        <w:tabs>
          <w:tab w:val="left" w:pos="1416"/>
        </w:tabs>
        <w:spacing w:line="23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информационная – передача педагогом ребенку максимального объема информации (из которого </w:t>
      </w:r>
      <w:proofErr w:type="gramStart"/>
      <w:r>
        <w:rPr>
          <w:rFonts w:eastAsia="Times New Roman"/>
          <w:sz w:val="28"/>
          <w:szCs w:val="28"/>
        </w:rPr>
        <w:t>последний</w:t>
      </w:r>
      <w:proofErr w:type="gramEnd"/>
      <w:r>
        <w:rPr>
          <w:rFonts w:eastAsia="Times New Roman"/>
          <w:sz w:val="28"/>
          <w:szCs w:val="28"/>
        </w:rPr>
        <w:t xml:space="preserve"> берет столько, сколько хочет и может усвоить);</w:t>
      </w:r>
    </w:p>
    <w:p w:rsidR="00754A08" w:rsidRDefault="00754A08" w:rsidP="00754A08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754A08" w:rsidRDefault="00754A08" w:rsidP="00754A08">
      <w:pPr>
        <w:numPr>
          <w:ilvl w:val="0"/>
          <w:numId w:val="10"/>
        </w:numPr>
        <w:tabs>
          <w:tab w:val="left" w:pos="1416"/>
        </w:tabs>
        <w:spacing w:line="230" w:lineRule="auto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коммуникативная</w:t>
      </w:r>
      <w:proofErr w:type="gramEnd"/>
      <w:r>
        <w:rPr>
          <w:rFonts w:eastAsia="Times New Roman"/>
          <w:sz w:val="28"/>
          <w:szCs w:val="28"/>
        </w:rPr>
        <w:t xml:space="preserve"> – это расширение возможностей, круга делового и дружеского общения ребенка со сверстниками и взрослыми в свободное время;</w:t>
      </w:r>
    </w:p>
    <w:p w:rsidR="00754A08" w:rsidRDefault="00754A08" w:rsidP="00754A08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754A08" w:rsidRDefault="00754A08" w:rsidP="00754A08">
      <w:pPr>
        <w:numPr>
          <w:ilvl w:val="0"/>
          <w:numId w:val="10"/>
        </w:numPr>
        <w:tabs>
          <w:tab w:val="left" w:pos="1416"/>
        </w:tabs>
        <w:spacing w:line="225" w:lineRule="auto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рекреационная – организация содержательного досуга как сферы восстановления психофизических сил ребенка;</w:t>
      </w:r>
    </w:p>
    <w:p w:rsidR="00754A08" w:rsidRDefault="00754A08" w:rsidP="00754A08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754A08" w:rsidRDefault="00754A08" w:rsidP="00754A08">
      <w:pPr>
        <w:numPr>
          <w:ilvl w:val="0"/>
          <w:numId w:val="10"/>
        </w:numPr>
        <w:tabs>
          <w:tab w:val="left" w:pos="1416"/>
        </w:tabs>
        <w:spacing w:line="230" w:lineRule="auto"/>
        <w:jc w:val="both"/>
        <w:rPr>
          <w:rFonts w:ascii="Symbol" w:eastAsia="Symbol" w:hAnsi="Symbol" w:cs="Symbol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профориентационная</w:t>
      </w:r>
      <w:proofErr w:type="spellEnd"/>
      <w:r>
        <w:rPr>
          <w:rFonts w:eastAsia="Times New Roman"/>
          <w:sz w:val="28"/>
          <w:szCs w:val="28"/>
        </w:rPr>
        <w:t xml:space="preserve"> - формирование устойчивого интереса к социально значимым видам деятельности, содействие определения жизненных планов ребенка, включая </w:t>
      </w:r>
      <w:proofErr w:type="spellStart"/>
      <w:r>
        <w:rPr>
          <w:rFonts w:eastAsia="Times New Roman"/>
          <w:sz w:val="28"/>
          <w:szCs w:val="28"/>
        </w:rPr>
        <w:t>предпрофессиальную</w:t>
      </w:r>
      <w:proofErr w:type="spellEnd"/>
      <w:r>
        <w:rPr>
          <w:rFonts w:eastAsia="Times New Roman"/>
          <w:sz w:val="28"/>
          <w:szCs w:val="28"/>
        </w:rPr>
        <w:t xml:space="preserve"> ориентацию;</w:t>
      </w:r>
    </w:p>
    <w:p w:rsidR="00754A08" w:rsidRDefault="00754A08" w:rsidP="00754A08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754A08" w:rsidRDefault="00754A08" w:rsidP="00754A08">
      <w:pPr>
        <w:numPr>
          <w:ilvl w:val="0"/>
          <w:numId w:val="10"/>
        </w:numPr>
        <w:tabs>
          <w:tab w:val="left" w:pos="1416"/>
        </w:tabs>
        <w:spacing w:line="228" w:lineRule="auto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интеграционная</w:t>
      </w:r>
      <w:proofErr w:type="gramEnd"/>
      <w:r>
        <w:rPr>
          <w:rFonts w:eastAsia="Times New Roman"/>
          <w:sz w:val="28"/>
          <w:szCs w:val="28"/>
        </w:rPr>
        <w:t xml:space="preserve"> – создание единого образовательного пространства гимназии;</w:t>
      </w:r>
    </w:p>
    <w:p w:rsidR="00754A08" w:rsidRDefault="00754A08" w:rsidP="00754A08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754A08" w:rsidRDefault="00754A08" w:rsidP="00754A08">
      <w:pPr>
        <w:numPr>
          <w:ilvl w:val="0"/>
          <w:numId w:val="10"/>
        </w:numPr>
        <w:tabs>
          <w:tab w:val="left" w:pos="1416"/>
        </w:tabs>
        <w:spacing w:line="232" w:lineRule="auto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компенсаторная</w:t>
      </w:r>
      <w:proofErr w:type="gramEnd"/>
      <w:r>
        <w:rPr>
          <w:rFonts w:eastAsia="Times New Roman"/>
          <w:sz w:val="28"/>
          <w:szCs w:val="28"/>
        </w:rPr>
        <w:t xml:space="preserve">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754A08" w:rsidRDefault="00754A08" w:rsidP="00754A08">
      <w:pPr>
        <w:pStyle w:val="a3"/>
        <w:numPr>
          <w:ilvl w:val="0"/>
          <w:numId w:val="11"/>
        </w:numPr>
        <w:tabs>
          <w:tab w:val="left" w:pos="1416"/>
        </w:tabs>
        <w:spacing w:line="23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оциализация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освоение ребенком социального опыта,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приобретение им навыков воспроизводства социальных связей и личностных качеств, необходимых для жизни;</w:t>
      </w:r>
    </w:p>
    <w:p w:rsidR="00754A08" w:rsidRDefault="00754A08" w:rsidP="00754A08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754A08" w:rsidRDefault="00754A08" w:rsidP="00754A08">
      <w:pPr>
        <w:pStyle w:val="a3"/>
        <w:numPr>
          <w:ilvl w:val="0"/>
          <w:numId w:val="11"/>
        </w:numPr>
        <w:tabs>
          <w:tab w:val="left" w:pos="1416"/>
        </w:tabs>
        <w:spacing w:line="23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754A08" w:rsidRDefault="00754A08" w:rsidP="00754A08">
      <w:pPr>
        <w:spacing w:line="344" w:lineRule="exact"/>
        <w:rPr>
          <w:sz w:val="20"/>
          <w:szCs w:val="20"/>
        </w:rPr>
      </w:pPr>
    </w:p>
    <w:p w:rsidR="00754A08" w:rsidRDefault="00754A08" w:rsidP="00754A08">
      <w:pPr>
        <w:numPr>
          <w:ilvl w:val="0"/>
          <w:numId w:val="12"/>
        </w:numPr>
        <w:tabs>
          <w:tab w:val="left" w:pos="1416"/>
        </w:tabs>
        <w:spacing w:line="232" w:lineRule="auto"/>
        <w:ind w:left="720" w:hanging="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Условия развития системы дополнительного образования детей в общеобразовательном учреждении</w:t>
      </w:r>
    </w:p>
    <w:p w:rsidR="00754A08" w:rsidRDefault="00754A08" w:rsidP="00754A08">
      <w:pPr>
        <w:tabs>
          <w:tab w:val="left" w:pos="1416"/>
        </w:tabs>
        <w:spacing w:line="232" w:lineRule="auto"/>
        <w:ind w:left="720"/>
        <w:rPr>
          <w:rFonts w:eastAsia="Times New Roman"/>
          <w:b/>
          <w:bCs/>
          <w:sz w:val="28"/>
          <w:szCs w:val="28"/>
        </w:rPr>
      </w:pPr>
    </w:p>
    <w:p w:rsidR="00754A08" w:rsidRDefault="00754A08" w:rsidP="00754A08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754A08" w:rsidRDefault="00754A08" w:rsidP="00754A08">
      <w:pPr>
        <w:spacing w:line="235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системы дополнительного образования детей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общеобразовательном учреждении зависит от успешности решения целого ряда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задач организационного, кадрового, программно-методического, психологического характера.</w:t>
      </w:r>
    </w:p>
    <w:p w:rsidR="00754A08" w:rsidRDefault="00754A08" w:rsidP="00754A08">
      <w:pPr>
        <w:spacing w:line="15" w:lineRule="exact"/>
        <w:rPr>
          <w:sz w:val="20"/>
          <w:szCs w:val="20"/>
        </w:rPr>
      </w:pPr>
    </w:p>
    <w:p w:rsidR="00754A08" w:rsidRDefault="00754A08" w:rsidP="00754A0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Организационные </w:t>
      </w:r>
      <w:r>
        <w:rPr>
          <w:rFonts w:eastAsia="Times New Roman"/>
          <w:sz w:val="28"/>
          <w:szCs w:val="28"/>
        </w:rPr>
        <w:t>условия состоят,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прежде всего,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том,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чтобы развитие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системы дополнительного образования детей в гимназии способствовало созданию самостоятельной структуры развития дополнительного образования детей. Для этого, прежде всего, необходимо проанализировать социокультурную ситуацию, в которой работает учреждение, выяснить интересы и потребности детей и их родителей в дополнительном образовании. Важно также учесть особенности гимназии, ее профиль, основные задачи, которые она призвана решать, а также сложившиеся традиции, материально-технические и кадровые возможности.</w:t>
      </w:r>
    </w:p>
    <w:p w:rsidR="00754A08" w:rsidRDefault="00754A08" w:rsidP="00754A08">
      <w:pPr>
        <w:spacing w:line="14" w:lineRule="exact"/>
        <w:rPr>
          <w:sz w:val="20"/>
          <w:szCs w:val="20"/>
        </w:rPr>
      </w:pPr>
    </w:p>
    <w:p w:rsidR="00754A08" w:rsidRDefault="00754A08" w:rsidP="00754A08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Когда в гимназии создается самостоятельная структура для развития системы дополнительного образования детей, появляется прекрасная возможность взаимопроникновения, интеграции основного и дополнительного образования детей.</w:t>
      </w:r>
    </w:p>
    <w:p w:rsidR="00754A08" w:rsidRDefault="00754A08" w:rsidP="00754A08">
      <w:pPr>
        <w:spacing w:line="15" w:lineRule="exact"/>
        <w:rPr>
          <w:sz w:val="20"/>
          <w:szCs w:val="20"/>
        </w:rPr>
      </w:pPr>
    </w:p>
    <w:p w:rsidR="00754A08" w:rsidRDefault="00754A08" w:rsidP="00754A08">
      <w:pPr>
        <w:spacing w:line="19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54A08" w:rsidRDefault="00754A08" w:rsidP="00754A08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</w:t>
      </w:r>
    </w:p>
    <w:p w:rsidR="00754A08" w:rsidRDefault="00754A08" w:rsidP="00754A08">
      <w:pPr>
        <w:spacing w:line="2" w:lineRule="exact"/>
        <w:rPr>
          <w:sz w:val="20"/>
          <w:szCs w:val="20"/>
        </w:rPr>
      </w:pPr>
    </w:p>
    <w:p w:rsidR="00754A08" w:rsidRDefault="00754A08" w:rsidP="00754A08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Кадровые условия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прежде всего,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возможность профессионального роста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педагогов дополнительного образования. Не менее важно  творческое сотрудничество с учителями-предметниками, классными руководителями: совместное обсуждение волнующих всех проблем</w:t>
      </w:r>
      <w:r>
        <w:rPr>
          <w:sz w:val="20"/>
          <w:szCs w:val="20"/>
        </w:rPr>
        <w:t xml:space="preserve">  </w:t>
      </w:r>
      <w:r>
        <w:rPr>
          <w:rFonts w:eastAsia="Times New Roman"/>
          <w:sz w:val="28"/>
          <w:szCs w:val="28"/>
        </w:rPr>
        <w:t>(воспитательных, дидактических, социальных, общекультурных) дает возможность создать единый педагогический коллектив, что способствует профессиональному обогащению.</w:t>
      </w:r>
    </w:p>
    <w:p w:rsidR="00754A08" w:rsidRDefault="00754A08" w:rsidP="00754A08">
      <w:pPr>
        <w:spacing w:line="15" w:lineRule="exact"/>
        <w:rPr>
          <w:sz w:val="20"/>
          <w:szCs w:val="20"/>
        </w:rPr>
      </w:pPr>
    </w:p>
    <w:p w:rsidR="00754A08" w:rsidRDefault="00754A08" w:rsidP="00754A08">
      <w:pPr>
        <w:spacing w:line="14" w:lineRule="exact"/>
        <w:rPr>
          <w:sz w:val="20"/>
          <w:szCs w:val="20"/>
        </w:rPr>
      </w:pPr>
    </w:p>
    <w:p w:rsidR="00754A08" w:rsidRDefault="00754A08" w:rsidP="00754A08">
      <w:pPr>
        <w:spacing w:line="235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Психолого-педагогические </w:t>
      </w:r>
      <w:r>
        <w:rPr>
          <w:rFonts w:eastAsia="Times New Roman"/>
          <w:sz w:val="28"/>
          <w:szCs w:val="28"/>
        </w:rPr>
        <w:t>условия направлены на создание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комфортной обстановки в гимназии и, в частности, в ее блоке дополнительного образования детей, способствующей творческому и профессиональному росту педагогов.</w:t>
      </w:r>
    </w:p>
    <w:p w:rsidR="00754A08" w:rsidRDefault="00754A08" w:rsidP="00754A08">
      <w:pPr>
        <w:spacing w:line="15" w:lineRule="exact"/>
        <w:rPr>
          <w:sz w:val="20"/>
          <w:szCs w:val="20"/>
        </w:rPr>
      </w:pPr>
    </w:p>
    <w:p w:rsidR="00754A08" w:rsidRDefault="00754A08" w:rsidP="00754A08">
      <w:pPr>
        <w:spacing w:line="235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Администрация гимназии постоянно поддерживает и поощряет тех педагогов, кто ведет исследовательскую работу, активно делится своим опытом, помогает коллегам, работает над созданием авторских образовательных программ.</w:t>
      </w:r>
    </w:p>
    <w:p w:rsidR="00754A08" w:rsidRDefault="00754A08" w:rsidP="00754A08">
      <w:pPr>
        <w:spacing w:line="18" w:lineRule="exact"/>
        <w:rPr>
          <w:sz w:val="20"/>
          <w:szCs w:val="20"/>
        </w:rPr>
      </w:pPr>
    </w:p>
    <w:p w:rsidR="00754A08" w:rsidRDefault="00754A08" w:rsidP="00754A08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Необходимо моральное и материальное поощрение педагогов дополнительного образования за успешную работу. Об этих успехах должны знать все обучающиеся, учителя, родители и гордиться ими не меньше, чем успехами в учебе.</w:t>
      </w:r>
    </w:p>
    <w:p w:rsidR="00754A08" w:rsidRDefault="00754A08" w:rsidP="00754A08">
      <w:pPr>
        <w:spacing w:line="237" w:lineRule="auto"/>
        <w:ind w:left="1" w:firstLine="708"/>
        <w:jc w:val="both"/>
        <w:rPr>
          <w:sz w:val="20"/>
          <w:szCs w:val="20"/>
        </w:rPr>
      </w:pPr>
    </w:p>
    <w:p w:rsidR="00754A08" w:rsidRDefault="00754A08" w:rsidP="00754A08">
      <w:pPr>
        <w:spacing w:line="14" w:lineRule="exact"/>
        <w:rPr>
          <w:sz w:val="20"/>
          <w:szCs w:val="20"/>
        </w:rPr>
      </w:pPr>
    </w:p>
    <w:p w:rsidR="00754A08" w:rsidRDefault="00754A08" w:rsidP="00754A08">
      <w:pPr>
        <w:spacing w:line="237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Программно-методические </w:t>
      </w:r>
      <w:r>
        <w:rPr>
          <w:rFonts w:eastAsia="Times New Roman"/>
          <w:sz w:val="28"/>
          <w:szCs w:val="28"/>
        </w:rPr>
        <w:t>условия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развитие системы дополнительного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образования детей невозможно без серьезного концептуального программно-методического обеспечения деятельности  блока дополнительного образования детей. Цели и задачи  должны отражать общую стратегию развития, основные принципы педагогической деятельности, главные содержательные линии работы.</w:t>
      </w:r>
    </w:p>
    <w:p w:rsidR="00754A08" w:rsidRDefault="00754A08" w:rsidP="00754A08">
      <w:pPr>
        <w:spacing w:line="237" w:lineRule="auto"/>
        <w:ind w:left="1"/>
        <w:jc w:val="both"/>
        <w:rPr>
          <w:sz w:val="20"/>
          <w:szCs w:val="20"/>
        </w:rPr>
      </w:pPr>
    </w:p>
    <w:p w:rsidR="00754A08" w:rsidRDefault="00754A08" w:rsidP="00754A08">
      <w:pPr>
        <w:spacing w:line="19" w:lineRule="exact"/>
        <w:rPr>
          <w:sz w:val="20"/>
          <w:szCs w:val="20"/>
        </w:rPr>
      </w:pPr>
    </w:p>
    <w:p w:rsidR="00754A08" w:rsidRDefault="00754A08" w:rsidP="00754A08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Образовательные программы должны, с одной стороны, компенсировать недостатки школьного образования, а с другой – учитывать его достоинства. Поэтому педагоги дополнительного образования при разработке своих авторских программ должны познакомиться</w:t>
      </w:r>
      <w:r>
        <w:rPr>
          <w:sz w:val="20"/>
          <w:szCs w:val="20"/>
        </w:rPr>
        <w:t xml:space="preserve"> с </w:t>
      </w:r>
      <w:r>
        <w:rPr>
          <w:rFonts w:eastAsia="Times New Roman"/>
          <w:sz w:val="28"/>
          <w:szCs w:val="28"/>
        </w:rPr>
        <w:t>содержанием тех учебных предметов, которые больше всего могут быть связаны с содержанием его дополнительной образовательной программы. Это может стать хорошей основой для совместной творческой работы с учителями-предметниками.</w:t>
      </w:r>
    </w:p>
    <w:p w:rsidR="00754A08" w:rsidRDefault="00754A08" w:rsidP="00754A08">
      <w:pPr>
        <w:tabs>
          <w:tab w:val="left" w:pos="282"/>
        </w:tabs>
        <w:spacing w:line="235" w:lineRule="auto"/>
        <w:ind w:left="1"/>
        <w:jc w:val="both"/>
        <w:rPr>
          <w:rFonts w:eastAsia="Times New Roman"/>
          <w:sz w:val="28"/>
          <w:szCs w:val="28"/>
        </w:rPr>
      </w:pPr>
    </w:p>
    <w:p w:rsidR="00754A08" w:rsidRDefault="00754A08" w:rsidP="00754A08">
      <w:pPr>
        <w:spacing w:line="14" w:lineRule="exact"/>
        <w:rPr>
          <w:rFonts w:eastAsia="Times New Roman"/>
          <w:sz w:val="28"/>
          <w:szCs w:val="28"/>
        </w:rPr>
      </w:pPr>
    </w:p>
    <w:p w:rsidR="00754A08" w:rsidRDefault="00754A08" w:rsidP="00754A08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системы дополнительного образования детей в образовательных учреждениях становится по-настоящему эффективным, если дополнительные образовательные программы соответствуют интересам и потребностям школьников, учитывают реальные возможности их удовлетворения, помогают ребенку сформировать собственную ценностную и действенную позицию, стимулируют его самообразование и саморазвитие.</w:t>
      </w:r>
    </w:p>
    <w:p w:rsidR="00754A08" w:rsidRDefault="00754A08" w:rsidP="00754A08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</w:p>
    <w:p w:rsidR="00754A08" w:rsidRDefault="00754A08" w:rsidP="00754A08">
      <w:pPr>
        <w:spacing w:line="16" w:lineRule="exact"/>
        <w:rPr>
          <w:rFonts w:eastAsia="Times New Roman"/>
          <w:sz w:val="28"/>
          <w:szCs w:val="28"/>
        </w:rPr>
      </w:pPr>
    </w:p>
    <w:p w:rsidR="00754A08" w:rsidRDefault="00754A08" w:rsidP="00754A08">
      <w:pPr>
        <w:spacing w:line="232" w:lineRule="auto"/>
        <w:ind w:left="1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дополнительных образовательных программ нового поколения предполагает учет ряда принципов:</w:t>
      </w:r>
    </w:p>
    <w:p w:rsidR="00754A08" w:rsidRDefault="00754A08" w:rsidP="00754A08">
      <w:pPr>
        <w:rPr>
          <w:sz w:val="20"/>
          <w:szCs w:val="20"/>
        </w:rPr>
      </w:pPr>
    </w:p>
    <w:p w:rsidR="00754A08" w:rsidRDefault="00754A08" w:rsidP="00754A08">
      <w:pPr>
        <w:rPr>
          <w:sz w:val="20"/>
          <w:szCs w:val="20"/>
        </w:rPr>
      </w:pPr>
    </w:p>
    <w:p w:rsidR="00754A08" w:rsidRDefault="00754A08" w:rsidP="00754A08">
      <w:pPr>
        <w:numPr>
          <w:ilvl w:val="0"/>
          <w:numId w:val="13"/>
        </w:numPr>
        <w:tabs>
          <w:tab w:val="left" w:pos="709"/>
        </w:tabs>
        <w:spacing w:line="232" w:lineRule="auto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ориентация на широкое гуманитарное содержание, позволяющее гармонично сочетать национальные и общечеловеческие ценности;</w:t>
      </w:r>
    </w:p>
    <w:p w:rsidR="00754A08" w:rsidRDefault="00754A08" w:rsidP="00754A08">
      <w:pPr>
        <w:spacing w:line="15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754A08" w:rsidRDefault="00754A08" w:rsidP="00754A08">
      <w:pPr>
        <w:numPr>
          <w:ilvl w:val="0"/>
          <w:numId w:val="13"/>
        </w:numPr>
        <w:tabs>
          <w:tab w:val="left" w:pos="709"/>
        </w:tabs>
        <w:spacing w:line="232" w:lineRule="auto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у школьников целостного и эмоционально-образного восприятия мира;</w:t>
      </w:r>
    </w:p>
    <w:p w:rsidR="00754A08" w:rsidRDefault="00754A08" w:rsidP="00754A08">
      <w:pPr>
        <w:spacing w:line="15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754A08" w:rsidRDefault="00754A08" w:rsidP="00754A08">
      <w:pPr>
        <w:numPr>
          <w:ilvl w:val="0"/>
          <w:numId w:val="13"/>
        </w:numPr>
        <w:tabs>
          <w:tab w:val="left" w:pos="709"/>
        </w:tabs>
        <w:spacing w:line="235" w:lineRule="auto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обращение к тем проблемам, темам, образовательным областям, которые являются личностно значимыми для детей того или иного возраста и которые недостаточно представлены в основном образовании;</w:t>
      </w:r>
    </w:p>
    <w:p w:rsidR="00754A08" w:rsidRDefault="00754A08" w:rsidP="00754A08">
      <w:pPr>
        <w:spacing w:line="13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754A08" w:rsidRDefault="00754A08" w:rsidP="00754A08">
      <w:pPr>
        <w:numPr>
          <w:ilvl w:val="0"/>
          <w:numId w:val="13"/>
        </w:numPr>
        <w:tabs>
          <w:tab w:val="left" w:pos="709"/>
        </w:tabs>
        <w:spacing w:line="232" w:lineRule="auto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развитие познавательной, социальной, творческой активности ребенка, его нравственных качеств;</w:t>
      </w:r>
    </w:p>
    <w:p w:rsidR="00754A08" w:rsidRDefault="00754A08" w:rsidP="00754A08">
      <w:pPr>
        <w:spacing w:line="15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754A08" w:rsidRDefault="00754A08" w:rsidP="00754A08">
      <w:pPr>
        <w:numPr>
          <w:ilvl w:val="0"/>
          <w:numId w:val="13"/>
        </w:numPr>
        <w:tabs>
          <w:tab w:val="left" w:pos="709"/>
        </w:tabs>
        <w:spacing w:line="232" w:lineRule="auto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обязательная опора на содержание основного образования, использование его историко-культурологического компонента;</w:t>
      </w:r>
    </w:p>
    <w:p w:rsidR="00754A08" w:rsidRDefault="00754A08" w:rsidP="00754A08">
      <w:pPr>
        <w:spacing w:line="2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754A08" w:rsidRDefault="00754A08" w:rsidP="00754A08">
      <w:pPr>
        <w:numPr>
          <w:ilvl w:val="0"/>
          <w:numId w:val="13"/>
        </w:numPr>
        <w:tabs>
          <w:tab w:val="left" w:pos="701"/>
        </w:tabs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единства образовательного процесса.</w:t>
      </w:r>
    </w:p>
    <w:p w:rsidR="00754A08" w:rsidRDefault="00754A08" w:rsidP="00754A08">
      <w:pPr>
        <w:ind w:left="360"/>
        <w:rPr>
          <w:rFonts w:eastAsia="Times New Roman"/>
          <w:sz w:val="28"/>
          <w:szCs w:val="28"/>
        </w:rPr>
      </w:pPr>
    </w:p>
    <w:p w:rsidR="00754A08" w:rsidRDefault="00754A08" w:rsidP="00754A08">
      <w:pPr>
        <w:ind w:left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Дополнительные образовательные программы нового поколения должны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eastAsia="Times New Roman"/>
          <w:sz w:val="28"/>
          <w:szCs w:val="28"/>
        </w:rPr>
        <w:t>содержать разные уровни сложности и позволять педагогу найти оптимальный вариант работы с той или иной группой детей или с отдельным ребенком. Они также должны быть открытого типа, т.е. ориентированными на расширение, определенное изменение с учетом конкретных педагогических задач, отличаться содержательностью, вариативностью, гибкостью использования. На их основе можно выстраивать работу, которая будет отвечать социально-культурным особенностям того или иного региона, традициям и условиям конкретного общеобразовательного учреждения, возможностям и интересам различных групп обучающихся, их родителей, педагогов.</w:t>
      </w:r>
    </w:p>
    <w:p w:rsidR="00754A08" w:rsidRDefault="00754A08" w:rsidP="00754A08">
      <w:pPr>
        <w:spacing w:line="331" w:lineRule="exact"/>
        <w:rPr>
          <w:sz w:val="20"/>
          <w:szCs w:val="20"/>
        </w:rPr>
      </w:pPr>
    </w:p>
    <w:p w:rsidR="00754A08" w:rsidRDefault="00754A08" w:rsidP="00754A08">
      <w:pPr>
        <w:spacing w:line="232" w:lineRule="auto"/>
        <w:ind w:left="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4. Нормативно-правовые основания разработки и реализации дополнительных  программ</w:t>
      </w:r>
      <w:r>
        <w:rPr>
          <w:rFonts w:eastAsia="Times New Roman"/>
          <w:sz w:val="28"/>
          <w:szCs w:val="28"/>
        </w:rPr>
        <w:t>:</w:t>
      </w:r>
    </w:p>
    <w:p w:rsidR="00754A08" w:rsidRDefault="00754A08" w:rsidP="00754A08">
      <w:pPr>
        <w:spacing w:line="232" w:lineRule="auto"/>
        <w:ind w:left="1"/>
        <w:jc w:val="center"/>
        <w:rPr>
          <w:sz w:val="20"/>
          <w:szCs w:val="20"/>
        </w:rPr>
      </w:pPr>
    </w:p>
    <w:p w:rsidR="00754A08" w:rsidRDefault="00754A08" w:rsidP="00754A08">
      <w:pPr>
        <w:spacing w:line="15" w:lineRule="exact"/>
        <w:rPr>
          <w:sz w:val="20"/>
          <w:szCs w:val="20"/>
        </w:rPr>
      </w:pPr>
    </w:p>
    <w:p w:rsidR="00754A08" w:rsidRDefault="00754A08" w:rsidP="00754A08">
      <w:pPr>
        <w:tabs>
          <w:tab w:val="left" w:pos="358"/>
        </w:tabs>
        <w:spacing w:line="232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Федеральный закон Российской Федерации №273-ФЗ "Об образовании в Российской Федерации" от 29.12.2012 года (с изменениями);</w:t>
      </w:r>
    </w:p>
    <w:p w:rsidR="00754A08" w:rsidRDefault="00754A08" w:rsidP="00754A08">
      <w:pPr>
        <w:spacing w:line="15" w:lineRule="exact"/>
        <w:rPr>
          <w:rFonts w:eastAsia="Times New Roman"/>
          <w:sz w:val="28"/>
          <w:szCs w:val="28"/>
        </w:rPr>
      </w:pPr>
    </w:p>
    <w:p w:rsidR="00754A08" w:rsidRDefault="00754A08" w:rsidP="00754A08">
      <w:pPr>
        <w:spacing w:line="15" w:lineRule="exact"/>
        <w:rPr>
          <w:rFonts w:eastAsia="Times New Roman"/>
          <w:sz w:val="28"/>
          <w:szCs w:val="28"/>
        </w:rPr>
      </w:pPr>
    </w:p>
    <w:p w:rsidR="00754A08" w:rsidRDefault="00754A08" w:rsidP="00754A08">
      <w:pPr>
        <w:tabs>
          <w:tab w:val="left" w:pos="361"/>
        </w:tabs>
        <w:spacing w:line="232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Национальная стратегия действий в интересах детей на 2012-2017 годы, утверждена Указом Президента РФ от 01.06.2012 №761;</w:t>
      </w:r>
    </w:p>
    <w:p w:rsidR="00754A08" w:rsidRDefault="00754A08" w:rsidP="00754A08">
      <w:pPr>
        <w:spacing w:line="2" w:lineRule="exact"/>
        <w:rPr>
          <w:rFonts w:eastAsia="Times New Roman"/>
          <w:sz w:val="28"/>
          <w:szCs w:val="28"/>
        </w:rPr>
      </w:pPr>
    </w:p>
    <w:p w:rsidR="00754A08" w:rsidRDefault="00754A08" w:rsidP="00754A08">
      <w:pPr>
        <w:tabs>
          <w:tab w:val="left" w:pos="36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Постановление  Главного  санитарного  врача  РФ  от  04.07.2014  №41  «Об утверждении СанПиН 2.4.4.3172-14 "Санитарно-эпидемиологические требования к устройству, содержанию и организации режима работы образовательной организации дополнительного образования детей" 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754A08" w:rsidRDefault="00754A08" w:rsidP="00754A08">
      <w:pPr>
        <w:spacing w:line="1" w:lineRule="exact"/>
        <w:rPr>
          <w:rFonts w:eastAsia="Times New Roman"/>
          <w:sz w:val="28"/>
          <w:szCs w:val="28"/>
        </w:rPr>
      </w:pPr>
    </w:p>
    <w:p w:rsidR="00754A08" w:rsidRDefault="00754A08" w:rsidP="00754A08">
      <w:pPr>
        <w:tabs>
          <w:tab w:val="left" w:pos="28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Устав МАОУ «Гимназия № 76»;</w:t>
      </w:r>
    </w:p>
    <w:p w:rsidR="00754A08" w:rsidRDefault="00754A08" w:rsidP="00754A08">
      <w:pPr>
        <w:spacing w:line="12" w:lineRule="exact"/>
        <w:rPr>
          <w:rFonts w:eastAsia="Times New Roman"/>
          <w:sz w:val="28"/>
          <w:szCs w:val="28"/>
        </w:rPr>
      </w:pPr>
    </w:p>
    <w:p w:rsidR="00754A08" w:rsidRDefault="00754A08" w:rsidP="00754A08">
      <w:pPr>
        <w:tabs>
          <w:tab w:val="left" w:pos="34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Лицензия на </w:t>
      </w:r>
      <w:proofErr w:type="gramStart"/>
      <w:r>
        <w:rPr>
          <w:rFonts w:eastAsia="Times New Roman"/>
          <w:sz w:val="28"/>
          <w:szCs w:val="28"/>
        </w:rPr>
        <w:t>право ведения</w:t>
      </w:r>
      <w:proofErr w:type="gramEnd"/>
      <w:r>
        <w:rPr>
          <w:rFonts w:eastAsia="Times New Roman"/>
          <w:sz w:val="28"/>
          <w:szCs w:val="28"/>
        </w:rPr>
        <w:t xml:space="preserve"> образовательной деятельности от </w:t>
      </w:r>
      <w:r>
        <w:rPr>
          <w:b/>
          <w:sz w:val="28"/>
          <w:szCs w:val="28"/>
          <w:u w:val="single"/>
        </w:rPr>
        <w:t>«22» мая 2017 г.,  № 6626 серия 61Л01 номер бланка 0004267</w:t>
      </w:r>
      <w:r>
        <w:rPr>
          <w:sz w:val="28"/>
          <w:szCs w:val="28"/>
          <w:u w:val="single"/>
        </w:rPr>
        <w:t>,</w:t>
      </w:r>
      <w:r>
        <w:rPr>
          <w:rFonts w:eastAsia="Times New Roman"/>
          <w:sz w:val="28"/>
          <w:szCs w:val="28"/>
        </w:rPr>
        <w:t xml:space="preserve">, выдана </w:t>
      </w:r>
      <w:r>
        <w:rPr>
          <w:rFonts w:eastAsia="Times New Roman"/>
          <w:sz w:val="28"/>
          <w:szCs w:val="28"/>
          <w:u w:val="single"/>
        </w:rPr>
        <w:t>бессрочно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>Региональной службой по надзору и контролю в сфере образования Ростовской области.</w:t>
      </w:r>
    </w:p>
    <w:p w:rsidR="00754A08" w:rsidRDefault="00754A08" w:rsidP="00754A08">
      <w:pPr>
        <w:tabs>
          <w:tab w:val="left" w:pos="361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Свидетельство о государственной аккредитации от 02 мая 2017 года регистрационный номер 3158 серия 61А01 №0001234, выдано </w:t>
      </w:r>
      <w:r>
        <w:rPr>
          <w:sz w:val="28"/>
          <w:szCs w:val="28"/>
        </w:rPr>
        <w:t>Региональной службой по надзору и контролю в сфере образования Ростовской области</w:t>
      </w:r>
      <w:r>
        <w:rPr>
          <w:rFonts w:eastAsia="Times New Roman"/>
          <w:sz w:val="28"/>
          <w:szCs w:val="28"/>
        </w:rPr>
        <w:t xml:space="preserve"> (действует до  22 апреля 2026 года).</w:t>
      </w:r>
    </w:p>
    <w:p w:rsidR="00754A08" w:rsidRDefault="00754A08" w:rsidP="00754A08">
      <w:pPr>
        <w:tabs>
          <w:tab w:val="left" w:pos="900"/>
        </w:tabs>
        <w:ind w:left="900"/>
        <w:rPr>
          <w:rFonts w:eastAsia="Times New Roman"/>
          <w:b/>
          <w:bCs/>
          <w:sz w:val="28"/>
          <w:szCs w:val="28"/>
        </w:rPr>
      </w:pPr>
    </w:p>
    <w:p w:rsidR="00754A08" w:rsidRDefault="00754A08" w:rsidP="00754A08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754A08" w:rsidRDefault="00754A08" w:rsidP="00754A08">
      <w:pPr>
        <w:numPr>
          <w:ilvl w:val="2"/>
          <w:numId w:val="14"/>
        </w:numPr>
        <w:tabs>
          <w:tab w:val="left" w:pos="1022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 с правилами оказания платных образовательных услуг, утвержденных Постановлением Правительства РФ 15.08.2013 г. №706 и руководствуясь законами РФ в гимназии  организованы дополнительные платные образовательные услуги и определен их перечень.</w:t>
      </w:r>
      <w:proofErr w:type="gramEnd"/>
      <w:r>
        <w:rPr>
          <w:rFonts w:eastAsia="Times New Roman"/>
          <w:sz w:val="28"/>
          <w:szCs w:val="28"/>
        </w:rPr>
        <w:t xml:space="preserve"> При подготовке перечня дополнительных платных образовательных услуг администрация гимназии исходила из ресурсных возможностей гимназии (МТБ, кадры) и запросов (предложений) обучающихся и их родителей (законных представителей). Таким образом, были организованы следующие направления оказания платных образовательных услуг:</w:t>
      </w:r>
    </w:p>
    <w:p w:rsidR="00754A08" w:rsidRDefault="00754A08" w:rsidP="00754A08">
      <w:pPr>
        <w:tabs>
          <w:tab w:val="left" w:pos="1022"/>
        </w:tabs>
        <w:spacing w:line="237" w:lineRule="auto"/>
        <w:jc w:val="both"/>
        <w:rPr>
          <w:rFonts w:eastAsia="Times New Roman"/>
          <w:sz w:val="28"/>
          <w:szCs w:val="28"/>
        </w:rPr>
      </w:pPr>
    </w:p>
    <w:p w:rsidR="00754A08" w:rsidRDefault="00754A08" w:rsidP="00754A08">
      <w:pPr>
        <w:spacing w:line="13" w:lineRule="exact"/>
        <w:rPr>
          <w:rFonts w:eastAsia="Times New Roman"/>
          <w:sz w:val="28"/>
          <w:szCs w:val="28"/>
        </w:rPr>
      </w:pP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  <w:u w:val="single"/>
        </w:rPr>
        <w:t>1) Дополнительные образовательные программы</w:t>
      </w:r>
      <w:r>
        <w:rPr>
          <w:rFonts w:eastAsia="Times New Roman"/>
          <w:sz w:val="28"/>
          <w:szCs w:val="28"/>
        </w:rPr>
        <w:t xml:space="preserve">: 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 Создание групп по адаптации детей дошкольного возраста к условиям школьной жизни: «Адаптация детей к условиям школьной жизни» (</w:t>
      </w:r>
      <w:proofErr w:type="spellStart"/>
      <w:r>
        <w:rPr>
          <w:rFonts w:eastAsia="Times New Roman"/>
          <w:sz w:val="28"/>
          <w:szCs w:val="28"/>
        </w:rPr>
        <w:t>предшкольная</w:t>
      </w:r>
      <w:proofErr w:type="spellEnd"/>
      <w:r>
        <w:rPr>
          <w:rFonts w:eastAsia="Times New Roman"/>
          <w:sz w:val="28"/>
          <w:szCs w:val="28"/>
        </w:rPr>
        <w:t xml:space="preserve"> подготовка детей в возрасте 6-7 лет к освоению образовательных программ начального общего образования);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Программа по подготовке учащихся для поступления в ВУЗы по русскому языку (10-11 класс);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Программа по подготовке учащихся для поступления в ВУЗы по математике (10-11 класс);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Программа по подготовке учащихся для поступления в ВУЗы по химии (10-11 класс);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1.5. Программа по подготовке учащихся для поступления в ВУЗы по физике (10-11 класс);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1.6. Введение в журналистику, развитие речи и творческих способностей. Культура речи (5-9 класс);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1.7. Фотодело (цифровые технологии) (5-9 класс);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1.8. Занимательная математика (программы на 1 час в неделю и 2 часа в неделю);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1.9. Математика и конструирование;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1.10. В мире математики;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1.11. Этика;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1.12. Азбука творчества (1 час в неделю и 2 часа в неделю);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1.13. Английский язык (ранний) для учащихся начальных классов;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1.14. Я говорю </w:t>
      </w:r>
      <w:proofErr w:type="gramStart"/>
      <w:r>
        <w:rPr>
          <w:rFonts w:eastAsia="Times New Roman"/>
          <w:sz w:val="28"/>
          <w:szCs w:val="28"/>
        </w:rPr>
        <w:t xml:space="preserve">по- </w:t>
      </w:r>
      <w:proofErr w:type="spellStart"/>
      <w:r>
        <w:rPr>
          <w:rFonts w:eastAsia="Times New Roman"/>
          <w:sz w:val="28"/>
          <w:szCs w:val="28"/>
        </w:rPr>
        <w:t>английски</w:t>
      </w:r>
      <w:proofErr w:type="spellEnd"/>
      <w:proofErr w:type="gramEnd"/>
      <w:r>
        <w:rPr>
          <w:rFonts w:eastAsia="Times New Roman"/>
          <w:sz w:val="28"/>
          <w:szCs w:val="28"/>
        </w:rPr>
        <w:t>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1.15. Детская риторика;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1.16. Мифология;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1.17. Этикет;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1.18. Азбука общения;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1.19. Путешествие в страну сказок;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1.20. Этическая грамматика;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1.21. Информатика и программирование;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1.22. Решение задач повышенной сложности по геометрии;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1.23. Черчение (углубленный курс);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1.24. История казачества;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1.25. Занимательная физика;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1.26. Занимательная химия;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1.27. Занимательная геометрия;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1.28.Человек. Общество. Мир.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1.29. Истоки.</w:t>
      </w:r>
    </w:p>
    <w:p w:rsidR="00754A08" w:rsidRDefault="00754A08" w:rsidP="00754A08">
      <w:pPr>
        <w:tabs>
          <w:tab w:val="left" w:pos="1422"/>
        </w:tabs>
        <w:spacing w:line="235" w:lineRule="auto"/>
        <w:jc w:val="both"/>
        <w:rPr>
          <w:rFonts w:eastAsia="Times New Roman"/>
          <w:sz w:val="28"/>
          <w:szCs w:val="28"/>
        </w:rPr>
      </w:pPr>
    </w:p>
    <w:p w:rsidR="00754A08" w:rsidRDefault="00754A08" w:rsidP="00754A08">
      <w:pPr>
        <w:spacing w:line="326" w:lineRule="exac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2). Программы художественно-эстетической направленности</w:t>
      </w:r>
      <w:r>
        <w:rPr>
          <w:sz w:val="28"/>
          <w:szCs w:val="28"/>
        </w:rPr>
        <w:t>.</w:t>
      </w:r>
    </w:p>
    <w:p w:rsidR="00754A08" w:rsidRDefault="00754A08" w:rsidP="00754A08">
      <w:pPr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2.1. Театрально-поэтическая студия;</w:t>
      </w:r>
    </w:p>
    <w:p w:rsidR="00754A08" w:rsidRDefault="00754A08" w:rsidP="00754A08">
      <w:pPr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2.2. Техника живописи;</w:t>
      </w:r>
    </w:p>
    <w:p w:rsidR="00754A08" w:rsidRDefault="00754A08" w:rsidP="00754A08">
      <w:pPr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2.3. Художественное творчество. Рисунок и композиция;</w:t>
      </w:r>
    </w:p>
    <w:p w:rsidR="00754A08" w:rsidRDefault="00754A08" w:rsidP="00754A08">
      <w:pPr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2.4. Архитектурно-художественное творчество;</w:t>
      </w:r>
    </w:p>
    <w:p w:rsidR="00754A08" w:rsidRDefault="00754A08" w:rsidP="00754A08">
      <w:pPr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2.5. Умелые руки.</w:t>
      </w:r>
    </w:p>
    <w:p w:rsidR="00754A08" w:rsidRDefault="00754A08" w:rsidP="00754A08">
      <w:pPr>
        <w:spacing w:line="326" w:lineRule="exact"/>
        <w:rPr>
          <w:b/>
          <w:sz w:val="28"/>
          <w:szCs w:val="28"/>
          <w:u w:val="single"/>
        </w:rPr>
      </w:pPr>
    </w:p>
    <w:p w:rsidR="00754A08" w:rsidRDefault="00754A08" w:rsidP="00754A08">
      <w:pPr>
        <w:spacing w:line="326" w:lineRule="exac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3). Развивающие программы.</w:t>
      </w:r>
    </w:p>
    <w:p w:rsidR="00754A08" w:rsidRDefault="00754A08" w:rsidP="00754A08">
      <w:pPr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3.1. Мир, в котором я живу.</w:t>
      </w:r>
    </w:p>
    <w:p w:rsidR="00754A08" w:rsidRDefault="00754A08" w:rsidP="00754A08">
      <w:pPr>
        <w:spacing w:line="326" w:lineRule="exact"/>
        <w:rPr>
          <w:sz w:val="28"/>
          <w:szCs w:val="28"/>
        </w:rPr>
      </w:pPr>
    </w:p>
    <w:p w:rsidR="00754A08" w:rsidRDefault="00754A08" w:rsidP="00754A08">
      <w:pPr>
        <w:spacing w:line="326" w:lineRule="exac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4). Оздоровительные программы</w:t>
      </w:r>
      <w:r>
        <w:rPr>
          <w:sz w:val="28"/>
          <w:szCs w:val="28"/>
        </w:rPr>
        <w:t>.</w:t>
      </w:r>
    </w:p>
    <w:p w:rsidR="00754A08" w:rsidRDefault="00754A08" w:rsidP="00754A08">
      <w:pPr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4.1. Программы физкультурно-оздоровительной направленности.</w:t>
      </w:r>
    </w:p>
    <w:p w:rsidR="00754A08" w:rsidRDefault="00754A08" w:rsidP="00754A08">
      <w:pPr>
        <w:rPr>
          <w:rFonts w:eastAsia="Times New Roman"/>
          <w:b/>
          <w:bCs/>
          <w:sz w:val="28"/>
          <w:szCs w:val="28"/>
        </w:rPr>
      </w:pPr>
    </w:p>
    <w:p w:rsidR="00754A08" w:rsidRDefault="00754A08" w:rsidP="00754A08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 Цель введения платных дополнительных образовательных услуг:</w:t>
      </w:r>
    </w:p>
    <w:p w:rsidR="00754A08" w:rsidRDefault="00754A08" w:rsidP="00754A08">
      <w:pPr>
        <w:spacing w:line="8" w:lineRule="exact"/>
        <w:rPr>
          <w:sz w:val="20"/>
          <w:szCs w:val="20"/>
        </w:rPr>
      </w:pPr>
    </w:p>
    <w:p w:rsidR="00754A08" w:rsidRDefault="00754A08" w:rsidP="00754A08">
      <w:pPr>
        <w:tabs>
          <w:tab w:val="left" w:pos="1408"/>
        </w:tabs>
        <w:spacing w:line="232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обеспечение провозглашенного Правительством РФ престижа, приоритета и значимости образования;</w:t>
      </w:r>
    </w:p>
    <w:p w:rsidR="00754A08" w:rsidRDefault="00754A08" w:rsidP="00754A08">
      <w:pPr>
        <w:spacing w:line="49" w:lineRule="exact"/>
        <w:rPr>
          <w:sz w:val="20"/>
          <w:szCs w:val="20"/>
        </w:rPr>
      </w:pPr>
    </w:p>
    <w:p w:rsidR="00754A08" w:rsidRDefault="00754A08" w:rsidP="00754A08">
      <w:pPr>
        <w:tabs>
          <w:tab w:val="left" w:pos="709"/>
        </w:tabs>
        <w:spacing w:line="235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внедрение инновационных образовательных программ в рамках расширения образовательного пространства и общей модернизации образования в гимназии;</w:t>
      </w:r>
    </w:p>
    <w:p w:rsidR="00754A08" w:rsidRDefault="00754A08" w:rsidP="00754A08">
      <w:pPr>
        <w:spacing w:line="13" w:lineRule="exact"/>
        <w:rPr>
          <w:rFonts w:eastAsia="Times New Roman"/>
          <w:sz w:val="28"/>
          <w:szCs w:val="28"/>
        </w:rPr>
      </w:pPr>
    </w:p>
    <w:p w:rsidR="00754A08" w:rsidRDefault="00754A08" w:rsidP="00754A08">
      <w:pPr>
        <w:tabs>
          <w:tab w:val="left" w:pos="709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создание единого образовательного пространства, способствующего переходу на качественно новое образование при условии сохранения здоровья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754A08" w:rsidRDefault="00754A08" w:rsidP="00754A08">
      <w:pPr>
        <w:spacing w:line="344" w:lineRule="exact"/>
        <w:rPr>
          <w:sz w:val="20"/>
          <w:szCs w:val="20"/>
        </w:rPr>
      </w:pPr>
    </w:p>
    <w:p w:rsidR="00754A08" w:rsidRDefault="00754A08" w:rsidP="00754A08">
      <w:pPr>
        <w:spacing w:line="230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 Задачи при организации платных дополнительных образовательных услуг:</w:t>
      </w:r>
    </w:p>
    <w:p w:rsidR="00754A08" w:rsidRDefault="00754A08" w:rsidP="00754A08">
      <w:pPr>
        <w:spacing w:line="1" w:lineRule="exact"/>
        <w:rPr>
          <w:sz w:val="20"/>
          <w:szCs w:val="20"/>
        </w:rPr>
      </w:pPr>
    </w:p>
    <w:p w:rsidR="00754A08" w:rsidRDefault="00754A08" w:rsidP="00754A08">
      <w:pPr>
        <w:spacing w:line="237" w:lineRule="auto"/>
        <w:ind w:left="1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реализация дополнительных услуг по запросу участников образовательных отношений;</w:t>
      </w:r>
    </w:p>
    <w:p w:rsidR="00754A08" w:rsidRDefault="00754A08" w:rsidP="00754A08">
      <w:pPr>
        <w:spacing w:line="36" w:lineRule="exact"/>
        <w:rPr>
          <w:sz w:val="20"/>
          <w:szCs w:val="20"/>
        </w:rPr>
      </w:pPr>
    </w:p>
    <w:p w:rsidR="00754A08" w:rsidRDefault="00754A08" w:rsidP="00754A08">
      <w:pPr>
        <w:numPr>
          <w:ilvl w:val="0"/>
          <w:numId w:val="15"/>
        </w:numPr>
        <w:tabs>
          <w:tab w:val="left" w:pos="284"/>
        </w:tabs>
        <w:spacing w:line="225" w:lineRule="auto"/>
        <w:ind w:left="1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создание системы оценки </w:t>
      </w:r>
      <w:proofErr w:type="gramStart"/>
      <w:r>
        <w:rPr>
          <w:rFonts w:eastAsia="Times New Roman"/>
          <w:sz w:val="28"/>
          <w:szCs w:val="28"/>
        </w:rPr>
        <w:t>контроля  за</w:t>
      </w:r>
      <w:proofErr w:type="gramEnd"/>
      <w:r>
        <w:rPr>
          <w:rFonts w:eastAsia="Times New Roman"/>
          <w:sz w:val="28"/>
          <w:szCs w:val="28"/>
        </w:rPr>
        <w:t xml:space="preserve"> реализацией дополнительных услуг;</w:t>
      </w:r>
    </w:p>
    <w:p w:rsidR="00754A08" w:rsidRDefault="00754A08" w:rsidP="00754A08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754A08" w:rsidRDefault="00754A08" w:rsidP="00754A08">
      <w:pPr>
        <w:numPr>
          <w:ilvl w:val="0"/>
          <w:numId w:val="15"/>
        </w:numPr>
        <w:spacing w:line="228" w:lineRule="auto"/>
        <w:ind w:left="1" w:hanging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непрерывного развития творческого и профессионального потенциала учительского коллектива;</w:t>
      </w:r>
    </w:p>
    <w:p w:rsidR="00754A08" w:rsidRDefault="00754A08" w:rsidP="00754A08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754A08" w:rsidRDefault="00754A08" w:rsidP="00754A08">
      <w:pPr>
        <w:numPr>
          <w:ilvl w:val="0"/>
          <w:numId w:val="15"/>
        </w:numPr>
        <w:spacing w:line="232" w:lineRule="auto"/>
        <w:ind w:left="1" w:hanging="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охраны здоровья обучающихся и создание благоприятных условий для разностороннего развития личности, в том числе возможности удовлетворения потребностей обучающегося в самообразовании и получении дополнительного образования.</w:t>
      </w:r>
    </w:p>
    <w:p w:rsidR="00754A08" w:rsidRDefault="00754A08" w:rsidP="00754A08">
      <w:pPr>
        <w:spacing w:line="331" w:lineRule="exact"/>
        <w:rPr>
          <w:sz w:val="20"/>
          <w:szCs w:val="20"/>
        </w:rPr>
      </w:pPr>
    </w:p>
    <w:p w:rsidR="00754A08" w:rsidRDefault="00754A08" w:rsidP="00754A08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7. Ожидаемые результаты:</w:t>
      </w:r>
    </w:p>
    <w:p w:rsidR="00754A08" w:rsidRDefault="00754A08" w:rsidP="00754A08">
      <w:pPr>
        <w:spacing w:line="8" w:lineRule="exact"/>
        <w:rPr>
          <w:sz w:val="20"/>
          <w:szCs w:val="20"/>
        </w:rPr>
      </w:pPr>
    </w:p>
    <w:p w:rsidR="00754A08" w:rsidRDefault="00754A08" w:rsidP="00754A08">
      <w:pPr>
        <w:tabs>
          <w:tab w:val="left" w:pos="706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усиление взаимной заинтересованности всех участников учебно-воспитательного процесса в качественном образовании, физическом и духовном развитии личности ребенка;</w:t>
      </w:r>
    </w:p>
    <w:p w:rsidR="00754A08" w:rsidRDefault="00754A08" w:rsidP="00754A08">
      <w:pPr>
        <w:spacing w:line="13" w:lineRule="exact"/>
        <w:rPr>
          <w:rFonts w:eastAsia="Times New Roman"/>
          <w:sz w:val="28"/>
          <w:szCs w:val="28"/>
        </w:rPr>
      </w:pPr>
    </w:p>
    <w:p w:rsidR="00754A08" w:rsidRDefault="00754A08" w:rsidP="00754A08">
      <w:pPr>
        <w:numPr>
          <w:ilvl w:val="0"/>
          <w:numId w:val="16"/>
        </w:numPr>
        <w:tabs>
          <w:tab w:val="left" w:pos="709"/>
        </w:tabs>
        <w:spacing w:line="232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интересное и максимально эффективное обеспечение физического здоровья через проведение динамических пауз;</w:t>
      </w:r>
    </w:p>
    <w:p w:rsidR="00754A08" w:rsidRDefault="00754A08" w:rsidP="00754A08">
      <w:pPr>
        <w:spacing w:line="2" w:lineRule="exact"/>
        <w:rPr>
          <w:rFonts w:eastAsia="Times New Roman"/>
          <w:sz w:val="28"/>
          <w:szCs w:val="28"/>
        </w:rPr>
      </w:pPr>
    </w:p>
    <w:p w:rsidR="00754A08" w:rsidRDefault="00754A08" w:rsidP="00754A08">
      <w:pPr>
        <w:numPr>
          <w:ilvl w:val="0"/>
          <w:numId w:val="16"/>
        </w:numPr>
        <w:tabs>
          <w:tab w:val="left" w:pos="701"/>
        </w:tabs>
        <w:ind w:left="701" w:hanging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наиболее полная занятость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во внеурочное время;</w:t>
      </w:r>
    </w:p>
    <w:p w:rsidR="00754A08" w:rsidRDefault="00754A08" w:rsidP="00754A08">
      <w:pPr>
        <w:spacing w:line="12" w:lineRule="exact"/>
        <w:rPr>
          <w:rFonts w:eastAsia="Times New Roman"/>
          <w:sz w:val="28"/>
          <w:szCs w:val="28"/>
        </w:rPr>
      </w:pPr>
    </w:p>
    <w:p w:rsidR="00754A08" w:rsidRDefault="00754A08" w:rsidP="00754A08">
      <w:pPr>
        <w:numPr>
          <w:ilvl w:val="0"/>
          <w:numId w:val="16"/>
        </w:numPr>
        <w:tabs>
          <w:tab w:val="left" w:pos="709"/>
        </w:tabs>
        <w:spacing w:line="237" w:lineRule="auto"/>
        <w:ind w:left="1" w:hang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оптимальных условий для организации внеурочной деятельности, а также реализации методического и творческого потенциала педагогического коллектива через расширение образовательного пространства с помощью открытия новых секций, студий, кружков, факультативных и элективных курсов, позволяющих каждому ребенку реализовать свой творческий потенциал.</w:t>
      </w:r>
    </w:p>
    <w:p w:rsidR="00754A08" w:rsidRDefault="00754A08" w:rsidP="00754A08">
      <w:pPr>
        <w:spacing w:line="16" w:lineRule="exact"/>
        <w:rPr>
          <w:rFonts w:eastAsia="Times New Roman"/>
          <w:sz w:val="28"/>
          <w:szCs w:val="28"/>
        </w:rPr>
      </w:pPr>
    </w:p>
    <w:p w:rsidR="00754A08" w:rsidRDefault="00754A08" w:rsidP="00754A08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представленных платных образовательных услуг разработано в соответствии с запросами участников образовательных отношений и реализуется как дополнительная образовательная услуга. Гимназия располагает помещениями и техническими средствами, необходимыми для оказания и реализации платных дополнительных образовательных услуг в полном объеме.</w:t>
      </w:r>
    </w:p>
    <w:p w:rsidR="00754A08" w:rsidRDefault="00754A08" w:rsidP="00754A08">
      <w:pPr>
        <w:spacing w:line="232" w:lineRule="auto"/>
        <w:ind w:left="1"/>
        <w:rPr>
          <w:rFonts w:eastAsia="Times New Roman"/>
          <w:b/>
          <w:bCs/>
          <w:sz w:val="28"/>
          <w:szCs w:val="28"/>
        </w:rPr>
      </w:pPr>
    </w:p>
    <w:p w:rsidR="00754A08" w:rsidRDefault="00754A08" w:rsidP="00754A08">
      <w:pPr>
        <w:spacing w:line="232" w:lineRule="auto"/>
        <w:ind w:left="1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8. Учебный план разработан в соответствии со следующими нормативными документами</w:t>
      </w:r>
      <w:proofErr w:type="gramStart"/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bCs/>
          <w:sz w:val="24"/>
          <w:szCs w:val="24"/>
        </w:rPr>
        <w:t>:</w:t>
      </w:r>
      <w:proofErr w:type="gramEnd"/>
    </w:p>
    <w:p w:rsidR="00754A08" w:rsidRDefault="00754A08" w:rsidP="00754A08">
      <w:pPr>
        <w:spacing w:line="232" w:lineRule="auto"/>
        <w:ind w:left="1"/>
        <w:rPr>
          <w:sz w:val="24"/>
          <w:szCs w:val="24"/>
        </w:rPr>
      </w:pPr>
    </w:p>
    <w:p w:rsidR="00754A08" w:rsidRDefault="00754A08" w:rsidP="00754A08">
      <w:pPr>
        <w:tabs>
          <w:tab w:val="left" w:pos="1421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1) Гражданский кодекс Российской Федерации,</w:t>
      </w:r>
    </w:p>
    <w:p w:rsidR="00754A08" w:rsidRDefault="00754A08" w:rsidP="00754A08">
      <w:pPr>
        <w:tabs>
          <w:tab w:val="left" w:pos="1421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>
        <w:rPr>
          <w:sz w:val="28"/>
          <w:szCs w:val="28"/>
        </w:rPr>
        <w:t>Федеральный закон</w:t>
      </w:r>
      <w:r w:rsidRPr="00D846DB">
        <w:rPr>
          <w:sz w:val="28"/>
          <w:szCs w:val="28"/>
        </w:rPr>
        <w:t xml:space="preserve"> «Об образовании в Российской Федерации» №273-ФЗ</w:t>
      </w:r>
      <w:r>
        <w:rPr>
          <w:rFonts w:eastAsia="Times New Roman"/>
          <w:sz w:val="28"/>
          <w:szCs w:val="28"/>
        </w:rPr>
        <w:t>,</w:t>
      </w:r>
    </w:p>
    <w:p w:rsidR="00754A08" w:rsidRDefault="00754A08" w:rsidP="00754A08">
      <w:pPr>
        <w:tabs>
          <w:tab w:val="left" w:pos="142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3) Закон РФ «Об основных гарантиях прав детей в РФ»,</w:t>
      </w:r>
    </w:p>
    <w:p w:rsidR="00754A08" w:rsidRDefault="00754A08" w:rsidP="00754A08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754A08" w:rsidRDefault="00754A08" w:rsidP="00754A08">
      <w:pPr>
        <w:tabs>
          <w:tab w:val="left" w:pos="142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4) Закон «О защите прав потребителей»,</w:t>
      </w:r>
    </w:p>
    <w:p w:rsidR="00754A08" w:rsidRDefault="00754A08" w:rsidP="00754A08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754A08" w:rsidRDefault="00754A08" w:rsidP="00754A08">
      <w:pPr>
        <w:tabs>
          <w:tab w:val="left" w:pos="1414"/>
        </w:tabs>
        <w:spacing w:line="235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5) Федеральный государственный образовательный стандарт начального общего образования (приказ Министерства образования и науки РФ от 06.10.2009г. №373) (с изменениями)</w:t>
      </w:r>
    </w:p>
    <w:p w:rsidR="00754A08" w:rsidRDefault="00754A08" w:rsidP="00754A08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754A08" w:rsidRDefault="00754A08" w:rsidP="00754A08">
      <w:pPr>
        <w:tabs>
          <w:tab w:val="left" w:pos="142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6) Постановление Главного государственного врача РФ от 29.12.2010г.</w:t>
      </w:r>
    </w:p>
    <w:p w:rsidR="00754A08" w:rsidRDefault="00754A08" w:rsidP="00754A08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754A08" w:rsidRDefault="00754A08" w:rsidP="00754A08">
      <w:pPr>
        <w:spacing w:line="235" w:lineRule="auto"/>
        <w:ind w:left="50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№189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754A08" w:rsidRDefault="00754A08" w:rsidP="00754A08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754A08" w:rsidRDefault="00754A08" w:rsidP="00754A08">
      <w:pPr>
        <w:tabs>
          <w:tab w:val="left" w:pos="1414"/>
        </w:tabs>
        <w:spacing w:line="235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7) Положение о порядке предоставления платных услуг, привлечения и использования средств от предпринимательской и иной, приносящей доход деятельности  МАОУ «Гимназия № 76».</w:t>
      </w:r>
    </w:p>
    <w:p w:rsidR="00754A08" w:rsidRDefault="00754A08" w:rsidP="00754A08">
      <w:pPr>
        <w:rPr>
          <w:rFonts w:eastAsia="Times New Roman"/>
          <w:b/>
          <w:bCs/>
          <w:sz w:val="28"/>
          <w:szCs w:val="28"/>
        </w:rPr>
      </w:pPr>
      <w:r>
        <w:rPr>
          <w:b/>
          <w:color w:val="FF00FF"/>
          <w:sz w:val="36"/>
        </w:rPr>
        <w:t xml:space="preserve">                            </w:t>
      </w:r>
    </w:p>
    <w:p w:rsidR="00754A08" w:rsidRDefault="00754A08" w:rsidP="00754A08">
      <w:pPr>
        <w:spacing w:line="237" w:lineRule="auto"/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Программа оказания платных дополнительных образовательных услуг разработана с учетом интересов обучающихся и профессионального потенциала педагогического коллектива, ориентирована на формирование и воспитание личности каждого ребенка, отражает цели и задачи образования и воспитания в гимназии, направленные на развитие индивидуальных возможностей и способностей обучающегося.</w:t>
      </w:r>
      <w:proofErr w:type="gramEnd"/>
    </w:p>
    <w:p w:rsidR="00754A08" w:rsidRDefault="00754A08" w:rsidP="00754A08">
      <w:pPr>
        <w:spacing w:line="14" w:lineRule="exact"/>
        <w:rPr>
          <w:sz w:val="20"/>
          <w:szCs w:val="20"/>
        </w:rPr>
      </w:pPr>
    </w:p>
    <w:p w:rsidR="00754A08" w:rsidRDefault="00754A08" w:rsidP="00754A0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Одним из условий выполнения поставленных задач является интеграция основного и дополнительного образования. Дополнительные образовательные услуги реализуются в интересах личности, общества и государства, так как позволяют развивать у детей творческие способности, воспитывать в них креативность, активность, увлеченность, свободу мышления.</w:t>
      </w:r>
    </w:p>
    <w:p w:rsidR="00754A08" w:rsidRDefault="00754A08" w:rsidP="00754A08">
      <w:pPr>
        <w:spacing w:line="14" w:lineRule="exact"/>
        <w:rPr>
          <w:sz w:val="20"/>
          <w:szCs w:val="20"/>
        </w:rPr>
      </w:pPr>
    </w:p>
    <w:p w:rsidR="00754A08" w:rsidRDefault="00754A08" w:rsidP="00754A08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Специфика платных дополнительных образовательных услуг заключается в том, что в условиях гимназии ребёнок получает возможность подключиться к занятиям по интересам, познать новый способ обучения – </w:t>
      </w:r>
      <w:proofErr w:type="spellStart"/>
      <w:r>
        <w:rPr>
          <w:rFonts w:eastAsia="Times New Roman"/>
          <w:sz w:val="28"/>
          <w:szCs w:val="28"/>
        </w:rPr>
        <w:t>безотметочный</w:t>
      </w:r>
      <w:proofErr w:type="spellEnd"/>
      <w:r>
        <w:rPr>
          <w:rFonts w:eastAsia="Times New Roman"/>
          <w:sz w:val="28"/>
          <w:szCs w:val="28"/>
        </w:rPr>
        <w:t>, но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754A08" w:rsidRDefault="00754A08" w:rsidP="00754A08">
      <w:pPr>
        <w:spacing w:line="14" w:lineRule="exact"/>
        <w:rPr>
          <w:sz w:val="20"/>
          <w:szCs w:val="20"/>
        </w:rPr>
      </w:pPr>
      <w:bookmarkStart w:id="0" w:name="_GoBack"/>
      <w:bookmarkEnd w:id="0"/>
    </w:p>
    <w:p w:rsidR="00754A08" w:rsidRDefault="00754A08" w:rsidP="00754A0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Специфика кадров МАОУ «Гимназия № 76»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Большинство педагогов прошли обучение на курсах различного уровня и владеют современными образовательными технологиями. Педагоги имеют успешный опыт разработки и внедрения инновационных проектов и программ. Более 85% учителей гимназии имеют первую и высшую квалификационную категорию.</w:t>
      </w:r>
    </w:p>
    <w:p w:rsidR="00754A08" w:rsidRDefault="00754A08" w:rsidP="00754A08">
      <w:pPr>
        <w:tabs>
          <w:tab w:val="left" w:pos="1700"/>
        </w:tabs>
        <w:rPr>
          <w:rFonts w:eastAsia="Times New Roman"/>
          <w:b/>
          <w:bCs/>
          <w:sz w:val="28"/>
          <w:szCs w:val="28"/>
        </w:rPr>
      </w:pPr>
    </w:p>
    <w:p w:rsidR="00200D0B" w:rsidRDefault="00200D0B"/>
    <w:sectPr w:rsidR="00200D0B" w:rsidSect="009F39D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02D28B4E"/>
    <w:lvl w:ilvl="0" w:tplc="BB7AC9CE">
      <w:start w:val="1"/>
      <w:numFmt w:val="bullet"/>
      <w:lvlText w:val=""/>
      <w:lvlJc w:val="left"/>
      <w:pPr>
        <w:ind w:left="0" w:firstLine="0"/>
      </w:pPr>
    </w:lvl>
    <w:lvl w:ilvl="1" w:tplc="58B0D580">
      <w:numFmt w:val="decimal"/>
      <w:lvlText w:val=""/>
      <w:lvlJc w:val="left"/>
      <w:pPr>
        <w:ind w:left="0" w:firstLine="0"/>
      </w:pPr>
    </w:lvl>
    <w:lvl w:ilvl="2" w:tplc="3D58BE3E">
      <w:numFmt w:val="decimal"/>
      <w:lvlText w:val=""/>
      <w:lvlJc w:val="left"/>
      <w:pPr>
        <w:ind w:left="0" w:firstLine="0"/>
      </w:pPr>
    </w:lvl>
    <w:lvl w:ilvl="3" w:tplc="0AB047F0">
      <w:numFmt w:val="decimal"/>
      <w:lvlText w:val=""/>
      <w:lvlJc w:val="left"/>
      <w:pPr>
        <w:ind w:left="0" w:firstLine="0"/>
      </w:pPr>
    </w:lvl>
    <w:lvl w:ilvl="4" w:tplc="5A82A6AC">
      <w:numFmt w:val="decimal"/>
      <w:lvlText w:val=""/>
      <w:lvlJc w:val="left"/>
      <w:pPr>
        <w:ind w:left="0" w:firstLine="0"/>
      </w:pPr>
    </w:lvl>
    <w:lvl w:ilvl="5" w:tplc="8E76AB66">
      <w:numFmt w:val="decimal"/>
      <w:lvlText w:val=""/>
      <w:lvlJc w:val="left"/>
      <w:pPr>
        <w:ind w:left="0" w:firstLine="0"/>
      </w:pPr>
    </w:lvl>
    <w:lvl w:ilvl="6" w:tplc="DD86E97E">
      <w:numFmt w:val="decimal"/>
      <w:lvlText w:val=""/>
      <w:lvlJc w:val="left"/>
      <w:pPr>
        <w:ind w:left="0" w:firstLine="0"/>
      </w:pPr>
    </w:lvl>
    <w:lvl w:ilvl="7" w:tplc="3A6E1244">
      <w:numFmt w:val="decimal"/>
      <w:lvlText w:val=""/>
      <w:lvlJc w:val="left"/>
      <w:pPr>
        <w:ind w:left="0" w:firstLine="0"/>
      </w:pPr>
    </w:lvl>
    <w:lvl w:ilvl="8" w:tplc="0E342948">
      <w:numFmt w:val="decimal"/>
      <w:lvlText w:val=""/>
      <w:lvlJc w:val="left"/>
      <w:pPr>
        <w:ind w:left="0" w:firstLine="0"/>
      </w:pPr>
    </w:lvl>
  </w:abstractNum>
  <w:abstractNum w:abstractNumId="1">
    <w:nsid w:val="00000DDC"/>
    <w:multiLevelType w:val="hybridMultilevel"/>
    <w:tmpl w:val="0F14F828"/>
    <w:lvl w:ilvl="0" w:tplc="AB0459EA">
      <w:start w:val="3"/>
      <w:numFmt w:val="decimal"/>
      <w:lvlText w:val="%1."/>
      <w:lvlJc w:val="left"/>
      <w:pPr>
        <w:ind w:left="0" w:firstLine="0"/>
      </w:pPr>
    </w:lvl>
    <w:lvl w:ilvl="1" w:tplc="C82242C6">
      <w:numFmt w:val="decimal"/>
      <w:lvlText w:val=""/>
      <w:lvlJc w:val="left"/>
      <w:pPr>
        <w:ind w:left="0" w:firstLine="0"/>
      </w:pPr>
    </w:lvl>
    <w:lvl w:ilvl="2" w:tplc="0542F96E">
      <w:numFmt w:val="decimal"/>
      <w:lvlText w:val=""/>
      <w:lvlJc w:val="left"/>
      <w:pPr>
        <w:ind w:left="0" w:firstLine="0"/>
      </w:pPr>
    </w:lvl>
    <w:lvl w:ilvl="3" w:tplc="A0DC8538">
      <w:numFmt w:val="decimal"/>
      <w:lvlText w:val=""/>
      <w:lvlJc w:val="left"/>
      <w:pPr>
        <w:ind w:left="0" w:firstLine="0"/>
      </w:pPr>
    </w:lvl>
    <w:lvl w:ilvl="4" w:tplc="50A8BA68">
      <w:numFmt w:val="decimal"/>
      <w:lvlText w:val=""/>
      <w:lvlJc w:val="left"/>
      <w:pPr>
        <w:ind w:left="0" w:firstLine="0"/>
      </w:pPr>
    </w:lvl>
    <w:lvl w:ilvl="5" w:tplc="B36E00A6">
      <w:numFmt w:val="decimal"/>
      <w:lvlText w:val=""/>
      <w:lvlJc w:val="left"/>
      <w:pPr>
        <w:ind w:left="0" w:firstLine="0"/>
      </w:pPr>
    </w:lvl>
    <w:lvl w:ilvl="6" w:tplc="3B22F656">
      <w:numFmt w:val="decimal"/>
      <w:lvlText w:val=""/>
      <w:lvlJc w:val="left"/>
      <w:pPr>
        <w:ind w:left="0" w:firstLine="0"/>
      </w:pPr>
    </w:lvl>
    <w:lvl w:ilvl="7" w:tplc="DB643066">
      <w:numFmt w:val="decimal"/>
      <w:lvlText w:val=""/>
      <w:lvlJc w:val="left"/>
      <w:pPr>
        <w:ind w:left="0" w:firstLine="0"/>
      </w:pPr>
    </w:lvl>
    <w:lvl w:ilvl="8" w:tplc="20B8B2A4">
      <w:numFmt w:val="decimal"/>
      <w:lvlText w:val=""/>
      <w:lvlJc w:val="left"/>
      <w:pPr>
        <w:ind w:left="0" w:firstLine="0"/>
      </w:pPr>
    </w:lvl>
  </w:abstractNum>
  <w:abstractNum w:abstractNumId="2">
    <w:nsid w:val="000015A1"/>
    <w:multiLevelType w:val="hybridMultilevel"/>
    <w:tmpl w:val="15C21AD0"/>
    <w:lvl w:ilvl="0" w:tplc="0D1C58BE">
      <w:start w:val="6"/>
      <w:numFmt w:val="decimal"/>
      <w:lvlText w:val="%1."/>
      <w:lvlJc w:val="left"/>
      <w:pPr>
        <w:ind w:left="0" w:firstLine="0"/>
      </w:pPr>
    </w:lvl>
    <w:lvl w:ilvl="1" w:tplc="E9FA9848">
      <w:numFmt w:val="decimal"/>
      <w:lvlText w:val="%2."/>
      <w:lvlJc w:val="left"/>
      <w:pPr>
        <w:ind w:left="0" w:firstLine="0"/>
      </w:pPr>
    </w:lvl>
    <w:lvl w:ilvl="2" w:tplc="93664F96">
      <w:start w:val="1"/>
      <w:numFmt w:val="bullet"/>
      <w:lvlText w:val="В"/>
      <w:lvlJc w:val="left"/>
      <w:pPr>
        <w:ind w:left="0" w:firstLine="0"/>
      </w:pPr>
    </w:lvl>
    <w:lvl w:ilvl="3" w:tplc="9F680884">
      <w:numFmt w:val="decimal"/>
      <w:lvlText w:val=""/>
      <w:lvlJc w:val="left"/>
      <w:pPr>
        <w:ind w:left="0" w:firstLine="0"/>
      </w:pPr>
    </w:lvl>
    <w:lvl w:ilvl="4" w:tplc="053E65F8">
      <w:numFmt w:val="decimal"/>
      <w:lvlText w:val=""/>
      <w:lvlJc w:val="left"/>
      <w:pPr>
        <w:ind w:left="0" w:firstLine="0"/>
      </w:pPr>
    </w:lvl>
    <w:lvl w:ilvl="5" w:tplc="362A3F26">
      <w:numFmt w:val="decimal"/>
      <w:lvlText w:val=""/>
      <w:lvlJc w:val="left"/>
      <w:pPr>
        <w:ind w:left="0" w:firstLine="0"/>
      </w:pPr>
    </w:lvl>
    <w:lvl w:ilvl="6" w:tplc="0A689CA2">
      <w:numFmt w:val="decimal"/>
      <w:lvlText w:val=""/>
      <w:lvlJc w:val="left"/>
      <w:pPr>
        <w:ind w:left="0" w:firstLine="0"/>
      </w:pPr>
    </w:lvl>
    <w:lvl w:ilvl="7" w:tplc="6608CDE8">
      <w:numFmt w:val="decimal"/>
      <w:lvlText w:val=""/>
      <w:lvlJc w:val="left"/>
      <w:pPr>
        <w:ind w:left="0" w:firstLine="0"/>
      </w:pPr>
    </w:lvl>
    <w:lvl w:ilvl="8" w:tplc="F5EAB5DA">
      <w:numFmt w:val="decimal"/>
      <w:lvlText w:val=""/>
      <w:lvlJc w:val="left"/>
      <w:pPr>
        <w:ind w:left="0" w:firstLine="0"/>
      </w:pPr>
    </w:lvl>
  </w:abstractNum>
  <w:abstractNum w:abstractNumId="3">
    <w:nsid w:val="00003BF6"/>
    <w:multiLevelType w:val="hybridMultilevel"/>
    <w:tmpl w:val="FF920D82"/>
    <w:lvl w:ilvl="0" w:tplc="7AE66A9E">
      <w:start w:val="1"/>
      <w:numFmt w:val="bullet"/>
      <w:lvlText w:val="и"/>
      <w:lvlJc w:val="left"/>
      <w:pPr>
        <w:ind w:left="0" w:firstLine="0"/>
      </w:pPr>
    </w:lvl>
    <w:lvl w:ilvl="1" w:tplc="BB764360">
      <w:start w:val="2"/>
      <w:numFmt w:val="decimal"/>
      <w:lvlText w:val="%2."/>
      <w:lvlJc w:val="left"/>
      <w:pPr>
        <w:ind w:left="0" w:firstLine="0"/>
      </w:pPr>
    </w:lvl>
    <w:lvl w:ilvl="2" w:tplc="14D202F2">
      <w:numFmt w:val="decimal"/>
      <w:lvlText w:val=""/>
      <w:lvlJc w:val="left"/>
      <w:pPr>
        <w:ind w:left="0" w:firstLine="0"/>
      </w:pPr>
    </w:lvl>
    <w:lvl w:ilvl="3" w:tplc="6972B5B2">
      <w:numFmt w:val="decimal"/>
      <w:lvlText w:val=""/>
      <w:lvlJc w:val="left"/>
      <w:pPr>
        <w:ind w:left="0" w:firstLine="0"/>
      </w:pPr>
    </w:lvl>
    <w:lvl w:ilvl="4" w:tplc="EE86537E">
      <w:numFmt w:val="decimal"/>
      <w:lvlText w:val=""/>
      <w:lvlJc w:val="left"/>
      <w:pPr>
        <w:ind w:left="0" w:firstLine="0"/>
      </w:pPr>
    </w:lvl>
    <w:lvl w:ilvl="5" w:tplc="A498C998">
      <w:numFmt w:val="decimal"/>
      <w:lvlText w:val=""/>
      <w:lvlJc w:val="left"/>
      <w:pPr>
        <w:ind w:left="0" w:firstLine="0"/>
      </w:pPr>
    </w:lvl>
    <w:lvl w:ilvl="6" w:tplc="46708880">
      <w:numFmt w:val="decimal"/>
      <w:lvlText w:val=""/>
      <w:lvlJc w:val="left"/>
      <w:pPr>
        <w:ind w:left="0" w:firstLine="0"/>
      </w:pPr>
    </w:lvl>
    <w:lvl w:ilvl="7" w:tplc="08ECA426">
      <w:numFmt w:val="decimal"/>
      <w:lvlText w:val=""/>
      <w:lvlJc w:val="left"/>
      <w:pPr>
        <w:ind w:left="0" w:firstLine="0"/>
      </w:pPr>
    </w:lvl>
    <w:lvl w:ilvl="8" w:tplc="B8FAE322">
      <w:numFmt w:val="decimal"/>
      <w:lvlText w:val=""/>
      <w:lvlJc w:val="left"/>
      <w:pPr>
        <w:ind w:left="0" w:firstLine="0"/>
      </w:pPr>
    </w:lvl>
  </w:abstractNum>
  <w:abstractNum w:abstractNumId="4">
    <w:nsid w:val="0000409D"/>
    <w:multiLevelType w:val="hybridMultilevel"/>
    <w:tmpl w:val="0922BA38"/>
    <w:lvl w:ilvl="0" w:tplc="75D85E4A">
      <w:start w:val="2"/>
      <w:numFmt w:val="decimal"/>
      <w:lvlText w:val="%1)"/>
      <w:lvlJc w:val="left"/>
      <w:pPr>
        <w:ind w:left="0" w:firstLine="0"/>
      </w:pPr>
    </w:lvl>
    <w:lvl w:ilvl="1" w:tplc="AC98BCA2">
      <w:start w:val="1"/>
      <w:numFmt w:val="decimal"/>
      <w:lvlText w:val="%2"/>
      <w:lvlJc w:val="left"/>
      <w:pPr>
        <w:ind w:left="0" w:firstLine="0"/>
      </w:pPr>
    </w:lvl>
    <w:lvl w:ilvl="2" w:tplc="0ADC0FAA">
      <w:numFmt w:val="decimal"/>
      <w:lvlText w:val=""/>
      <w:lvlJc w:val="left"/>
      <w:pPr>
        <w:ind w:left="0" w:firstLine="0"/>
      </w:pPr>
    </w:lvl>
    <w:lvl w:ilvl="3" w:tplc="5762D4F6">
      <w:numFmt w:val="decimal"/>
      <w:lvlText w:val=""/>
      <w:lvlJc w:val="left"/>
      <w:pPr>
        <w:ind w:left="0" w:firstLine="0"/>
      </w:pPr>
    </w:lvl>
    <w:lvl w:ilvl="4" w:tplc="9246264E">
      <w:numFmt w:val="decimal"/>
      <w:lvlText w:val=""/>
      <w:lvlJc w:val="left"/>
      <w:pPr>
        <w:ind w:left="0" w:firstLine="0"/>
      </w:pPr>
    </w:lvl>
    <w:lvl w:ilvl="5" w:tplc="F4888622">
      <w:numFmt w:val="decimal"/>
      <w:lvlText w:val=""/>
      <w:lvlJc w:val="left"/>
      <w:pPr>
        <w:ind w:left="0" w:firstLine="0"/>
      </w:pPr>
    </w:lvl>
    <w:lvl w:ilvl="6" w:tplc="52422550">
      <w:numFmt w:val="decimal"/>
      <w:lvlText w:val=""/>
      <w:lvlJc w:val="left"/>
      <w:pPr>
        <w:ind w:left="0" w:firstLine="0"/>
      </w:pPr>
    </w:lvl>
    <w:lvl w:ilvl="7" w:tplc="CD7EF08C">
      <w:numFmt w:val="decimal"/>
      <w:lvlText w:val=""/>
      <w:lvlJc w:val="left"/>
      <w:pPr>
        <w:ind w:left="0" w:firstLine="0"/>
      </w:pPr>
    </w:lvl>
    <w:lvl w:ilvl="8" w:tplc="E304BB6E">
      <w:numFmt w:val="decimal"/>
      <w:lvlText w:val=""/>
      <w:lvlJc w:val="left"/>
      <w:pPr>
        <w:ind w:left="0" w:firstLine="0"/>
      </w:pPr>
    </w:lvl>
  </w:abstractNum>
  <w:abstractNum w:abstractNumId="5">
    <w:nsid w:val="00005F32"/>
    <w:multiLevelType w:val="hybridMultilevel"/>
    <w:tmpl w:val="2DCA16BA"/>
    <w:lvl w:ilvl="0" w:tplc="637C0398">
      <w:start w:val="1"/>
      <w:numFmt w:val="decimal"/>
      <w:lvlText w:val="%1."/>
      <w:lvlJc w:val="left"/>
      <w:pPr>
        <w:ind w:left="0" w:firstLine="0"/>
      </w:pPr>
    </w:lvl>
    <w:lvl w:ilvl="1" w:tplc="4DA8B522">
      <w:numFmt w:val="decimal"/>
      <w:lvlText w:val=""/>
      <w:lvlJc w:val="left"/>
      <w:pPr>
        <w:ind w:left="0" w:firstLine="0"/>
      </w:pPr>
    </w:lvl>
    <w:lvl w:ilvl="2" w:tplc="8E7E2542">
      <w:numFmt w:val="decimal"/>
      <w:lvlText w:val=""/>
      <w:lvlJc w:val="left"/>
      <w:pPr>
        <w:ind w:left="0" w:firstLine="0"/>
      </w:pPr>
    </w:lvl>
    <w:lvl w:ilvl="3" w:tplc="D920271A">
      <w:numFmt w:val="decimal"/>
      <w:lvlText w:val=""/>
      <w:lvlJc w:val="left"/>
      <w:pPr>
        <w:ind w:left="0" w:firstLine="0"/>
      </w:pPr>
    </w:lvl>
    <w:lvl w:ilvl="4" w:tplc="6248D97A">
      <w:numFmt w:val="decimal"/>
      <w:lvlText w:val=""/>
      <w:lvlJc w:val="left"/>
      <w:pPr>
        <w:ind w:left="0" w:firstLine="0"/>
      </w:pPr>
    </w:lvl>
    <w:lvl w:ilvl="5" w:tplc="9906F7B2">
      <w:numFmt w:val="decimal"/>
      <w:lvlText w:val=""/>
      <w:lvlJc w:val="left"/>
      <w:pPr>
        <w:ind w:left="0" w:firstLine="0"/>
      </w:pPr>
    </w:lvl>
    <w:lvl w:ilvl="6" w:tplc="2E84C43A">
      <w:numFmt w:val="decimal"/>
      <w:lvlText w:val=""/>
      <w:lvlJc w:val="left"/>
      <w:pPr>
        <w:ind w:left="0" w:firstLine="0"/>
      </w:pPr>
    </w:lvl>
    <w:lvl w:ilvl="7" w:tplc="5EE4E90E">
      <w:numFmt w:val="decimal"/>
      <w:lvlText w:val=""/>
      <w:lvlJc w:val="left"/>
      <w:pPr>
        <w:ind w:left="0" w:firstLine="0"/>
      </w:pPr>
    </w:lvl>
    <w:lvl w:ilvl="8" w:tplc="48CE8670">
      <w:numFmt w:val="decimal"/>
      <w:lvlText w:val=""/>
      <w:lvlJc w:val="left"/>
      <w:pPr>
        <w:ind w:left="0" w:firstLine="0"/>
      </w:pPr>
    </w:lvl>
  </w:abstractNum>
  <w:abstractNum w:abstractNumId="6">
    <w:nsid w:val="00006B36"/>
    <w:multiLevelType w:val="hybridMultilevel"/>
    <w:tmpl w:val="C0E8FF88"/>
    <w:lvl w:ilvl="0" w:tplc="9B941DDA">
      <w:start w:val="1"/>
      <w:numFmt w:val="bullet"/>
      <w:lvlText w:val="В"/>
      <w:lvlJc w:val="left"/>
      <w:pPr>
        <w:ind w:left="0" w:firstLine="0"/>
      </w:pPr>
    </w:lvl>
    <w:lvl w:ilvl="1" w:tplc="BDDC4680">
      <w:numFmt w:val="decimal"/>
      <w:lvlText w:val=""/>
      <w:lvlJc w:val="left"/>
      <w:pPr>
        <w:ind w:left="0" w:firstLine="0"/>
      </w:pPr>
    </w:lvl>
    <w:lvl w:ilvl="2" w:tplc="1E1A4972">
      <w:numFmt w:val="decimal"/>
      <w:lvlText w:val=""/>
      <w:lvlJc w:val="left"/>
      <w:pPr>
        <w:ind w:left="0" w:firstLine="0"/>
      </w:pPr>
    </w:lvl>
    <w:lvl w:ilvl="3" w:tplc="11DA4C4C">
      <w:numFmt w:val="decimal"/>
      <w:lvlText w:val=""/>
      <w:lvlJc w:val="left"/>
      <w:pPr>
        <w:ind w:left="0" w:firstLine="0"/>
      </w:pPr>
    </w:lvl>
    <w:lvl w:ilvl="4" w:tplc="501E266C">
      <w:numFmt w:val="decimal"/>
      <w:lvlText w:val=""/>
      <w:lvlJc w:val="left"/>
      <w:pPr>
        <w:ind w:left="0" w:firstLine="0"/>
      </w:pPr>
    </w:lvl>
    <w:lvl w:ilvl="5" w:tplc="7AD600DC">
      <w:numFmt w:val="decimal"/>
      <w:lvlText w:val=""/>
      <w:lvlJc w:val="left"/>
      <w:pPr>
        <w:ind w:left="0" w:firstLine="0"/>
      </w:pPr>
    </w:lvl>
    <w:lvl w:ilvl="6" w:tplc="36909DD8">
      <w:numFmt w:val="decimal"/>
      <w:lvlText w:val=""/>
      <w:lvlJc w:val="left"/>
      <w:pPr>
        <w:ind w:left="0" w:firstLine="0"/>
      </w:pPr>
    </w:lvl>
    <w:lvl w:ilvl="7" w:tplc="D8DE5204">
      <w:numFmt w:val="decimal"/>
      <w:lvlText w:val=""/>
      <w:lvlJc w:val="left"/>
      <w:pPr>
        <w:ind w:left="0" w:firstLine="0"/>
      </w:pPr>
    </w:lvl>
    <w:lvl w:ilvl="8" w:tplc="EE2474C4">
      <w:numFmt w:val="decimal"/>
      <w:lvlText w:val=""/>
      <w:lvlJc w:val="left"/>
      <w:pPr>
        <w:ind w:left="0" w:firstLine="0"/>
      </w:pPr>
    </w:lvl>
  </w:abstractNum>
  <w:abstractNum w:abstractNumId="7">
    <w:nsid w:val="258D3BBA"/>
    <w:multiLevelType w:val="hybridMultilevel"/>
    <w:tmpl w:val="364EA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5616F"/>
    <w:multiLevelType w:val="hybridMultilevel"/>
    <w:tmpl w:val="D2EA0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D2BE5"/>
    <w:multiLevelType w:val="hybridMultilevel"/>
    <w:tmpl w:val="472CEB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D5B02"/>
    <w:multiLevelType w:val="hybridMultilevel"/>
    <w:tmpl w:val="291A14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802C0B"/>
    <w:multiLevelType w:val="hybridMultilevel"/>
    <w:tmpl w:val="DCA6695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BD60CF"/>
    <w:multiLevelType w:val="hybridMultilevel"/>
    <w:tmpl w:val="80A01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B71D9"/>
    <w:multiLevelType w:val="hybridMultilevel"/>
    <w:tmpl w:val="A252B5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50448C"/>
    <w:multiLevelType w:val="hybridMultilevel"/>
    <w:tmpl w:val="D4CAE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45B01"/>
    <w:multiLevelType w:val="hybridMultilevel"/>
    <w:tmpl w:val="082A8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5"/>
  </w:num>
  <w:num w:numId="8">
    <w:abstractNumId w:val="10"/>
  </w:num>
  <w:num w:numId="9">
    <w:abstractNumId w:val="8"/>
  </w:num>
  <w:num w:numId="10">
    <w:abstractNumId w:val="7"/>
  </w:num>
  <w:num w:numId="11">
    <w:abstractNumId w:val="13"/>
  </w:num>
  <w:num w:numId="1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08"/>
    <w:rsid w:val="00200D0B"/>
    <w:rsid w:val="00754A08"/>
    <w:rsid w:val="009F39D6"/>
    <w:rsid w:val="00DC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0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0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3886</Words>
  <Characters>22153</Characters>
  <Application>Microsoft Office Word</Application>
  <DocSecurity>0</DocSecurity>
  <Lines>184</Lines>
  <Paragraphs>51</Paragraphs>
  <ScaleCrop>false</ScaleCrop>
  <Company/>
  <LinksUpToDate>false</LinksUpToDate>
  <CharactersWithSpaces>25988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Тытыш</dc:creator>
  <cp:lastModifiedBy>Тытыш</cp:lastModifiedBy>
  <cp:revision>4</cp:revision>
  <dcterms:created xsi:type="dcterms:W3CDTF">2018-12-19T09:21:00Z</dcterms:created>
  <dcterms:modified xsi:type="dcterms:W3CDTF">2018-12-25T12:19:00Z</dcterms:modified>
</cp:coreProperties>
</file>